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FA4C1" w14:textId="77777777" w:rsidR="00EE6AD4" w:rsidRDefault="00771ADD" w:rsidP="00EE6AD4">
      <w:pPr>
        <w:spacing w:after="0"/>
        <w:jc w:val="both"/>
        <w:rPr>
          <w:rFonts w:ascii="Arial" w:hAnsi="Arial" w:cs="Arial"/>
          <w:b/>
          <w:sz w:val="20"/>
          <w:szCs w:val="20"/>
        </w:rPr>
      </w:pPr>
      <w:r>
        <w:rPr>
          <w:noProof/>
          <w:lang w:eastAsia="fr-FR"/>
        </w:rPr>
        <w:drawing>
          <wp:anchor distT="0" distB="0" distL="114300" distR="114300" simplePos="0" relativeHeight="251668480" behindDoc="0" locked="0" layoutInCell="1" allowOverlap="1" wp14:anchorId="74C5E7CC" wp14:editId="675A75F7">
            <wp:simplePos x="0" y="0"/>
            <wp:positionH relativeFrom="column">
              <wp:posOffset>4345305</wp:posOffset>
            </wp:positionH>
            <wp:positionV relativeFrom="paragraph">
              <wp:posOffset>123190</wp:posOffset>
            </wp:positionV>
            <wp:extent cx="1399540" cy="806450"/>
            <wp:effectExtent l="0" t="0" r="0" b="0"/>
            <wp:wrapThrough wrapText="bothSides">
              <wp:wrapPolygon edited="0">
                <wp:start x="1470" y="0"/>
                <wp:lineTo x="0" y="2551"/>
                <wp:lineTo x="0" y="18879"/>
                <wp:lineTo x="14701" y="20920"/>
                <wp:lineTo x="19405" y="20920"/>
                <wp:lineTo x="21169" y="19899"/>
                <wp:lineTo x="21169" y="9694"/>
                <wp:lineTo x="16759" y="8164"/>
                <wp:lineTo x="20875" y="4592"/>
                <wp:lineTo x="21169" y="2551"/>
                <wp:lineTo x="19111" y="0"/>
                <wp:lineTo x="1470" y="0"/>
              </wp:wrapPolygon>
            </wp:wrapThrough>
            <wp:docPr id="4" name="Image 4" descr="https://www.sfsp.fr/jsjobsdata/data/employer/comp_181/logo/ars%20guyane%20logo%20avec%20transparence%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fsp.fr/jsjobsdata/data/employer/comp_181/logo/ars%20guyane%20logo%20avec%20transparence%20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9540"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450">
        <w:rPr>
          <w:noProof/>
          <w:lang w:eastAsia="fr-FR"/>
        </w:rPr>
        <w:drawing>
          <wp:anchor distT="0" distB="0" distL="114300" distR="114300" simplePos="0" relativeHeight="251667456" behindDoc="0" locked="0" layoutInCell="1" allowOverlap="1" wp14:anchorId="146C847C" wp14:editId="22235746">
            <wp:simplePos x="0" y="0"/>
            <wp:positionH relativeFrom="column">
              <wp:posOffset>4888</wp:posOffset>
            </wp:positionH>
            <wp:positionV relativeFrom="paragraph">
              <wp:posOffset>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2"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07A1E" w14:textId="77777777" w:rsidR="00EE6AD4" w:rsidRDefault="00EE6AD4" w:rsidP="00EE6AD4">
      <w:pPr>
        <w:spacing w:after="0"/>
        <w:jc w:val="both"/>
        <w:rPr>
          <w:rFonts w:ascii="Arial" w:hAnsi="Arial" w:cs="Arial"/>
          <w:b/>
          <w:sz w:val="20"/>
          <w:szCs w:val="20"/>
        </w:rPr>
      </w:pPr>
    </w:p>
    <w:p w14:paraId="065997C9" w14:textId="77777777" w:rsidR="00EE6AD4" w:rsidRPr="009532DD" w:rsidRDefault="00EE6AD4" w:rsidP="00EE6AD4">
      <w:pPr>
        <w:spacing w:after="160" w:line="259" w:lineRule="auto"/>
        <w:jc w:val="center"/>
        <w:rPr>
          <w:rFonts w:ascii="Times New Roman" w:eastAsia="Times New Roman" w:hAnsi="Times New Roman" w:cs="Times New Roman"/>
          <w:sz w:val="24"/>
          <w:szCs w:val="24"/>
          <w:lang w:eastAsia="fr-FR"/>
        </w:rPr>
      </w:pPr>
    </w:p>
    <w:p w14:paraId="3620A70D" w14:textId="77777777" w:rsidR="00EE6AD4" w:rsidRPr="009532DD" w:rsidRDefault="00EE6AD4" w:rsidP="00EE6AD4">
      <w:pPr>
        <w:spacing w:after="160" w:line="259" w:lineRule="auto"/>
        <w:jc w:val="both"/>
        <w:rPr>
          <w:rFonts w:ascii="Times New Roman" w:eastAsia="Times New Roman" w:hAnsi="Times New Roman" w:cs="Times New Roman"/>
          <w:sz w:val="24"/>
          <w:szCs w:val="24"/>
          <w:lang w:eastAsia="fr-FR"/>
        </w:rPr>
      </w:pPr>
    </w:p>
    <w:p w14:paraId="1DB57DEF" w14:textId="77777777" w:rsidR="00EE6AD4" w:rsidRDefault="00EE6AD4" w:rsidP="00EE6AD4">
      <w:pPr>
        <w:spacing w:before="19" w:after="160" w:line="259" w:lineRule="auto"/>
        <w:ind w:left="786" w:right="796"/>
        <w:jc w:val="center"/>
        <w:rPr>
          <w:rFonts w:ascii="Times New Roman" w:eastAsia="Calibri" w:hAnsi="Times New Roman" w:cs="Times New Roman"/>
          <w:b/>
          <w:bCs/>
          <w:sz w:val="24"/>
          <w:szCs w:val="24"/>
          <w:lang w:eastAsia="fr-FR"/>
        </w:rPr>
      </w:pPr>
    </w:p>
    <w:p w14:paraId="56ACF5FE" w14:textId="77777777" w:rsidR="00530E6A" w:rsidRPr="00530E6A" w:rsidRDefault="00EE6AD4" w:rsidP="00530E6A">
      <w:pPr>
        <w:spacing w:before="19" w:after="160" w:line="259" w:lineRule="auto"/>
        <w:ind w:left="786" w:right="796"/>
        <w:jc w:val="center"/>
        <w:rPr>
          <w:rFonts w:ascii="Calibri" w:eastAsia="Calibri" w:hAnsi="Calibri" w:cs="Calibri"/>
          <w:b/>
          <w:bCs/>
          <w:sz w:val="32"/>
          <w:szCs w:val="32"/>
          <w:lang w:eastAsia="fr-FR"/>
        </w:rPr>
      </w:pPr>
      <w:r w:rsidRPr="00530E6A">
        <w:rPr>
          <w:rFonts w:ascii="Calibri" w:eastAsia="Calibri" w:hAnsi="Calibri" w:cs="Calibri"/>
          <w:b/>
          <w:bCs/>
          <w:sz w:val="32"/>
          <w:szCs w:val="32"/>
          <w:lang w:eastAsia="fr-FR"/>
        </w:rPr>
        <w:t>DOSSIER DE DEMANDE</w:t>
      </w:r>
      <w:r w:rsidRPr="00530E6A">
        <w:rPr>
          <w:rFonts w:ascii="Calibri" w:eastAsia="Calibri" w:hAnsi="Calibri" w:cs="Calibri"/>
          <w:b/>
          <w:bCs/>
          <w:spacing w:val="-12"/>
          <w:sz w:val="32"/>
          <w:szCs w:val="32"/>
          <w:lang w:eastAsia="fr-FR"/>
        </w:rPr>
        <w:t xml:space="preserve"> </w:t>
      </w:r>
      <w:r w:rsidRPr="00530E6A">
        <w:rPr>
          <w:rFonts w:ascii="Calibri" w:eastAsia="Calibri" w:hAnsi="Calibri" w:cs="Calibri"/>
          <w:b/>
          <w:bCs/>
          <w:sz w:val="32"/>
          <w:szCs w:val="32"/>
          <w:lang w:eastAsia="fr-FR"/>
        </w:rPr>
        <w:t>D’HABILITATION</w:t>
      </w:r>
    </w:p>
    <w:p w14:paraId="4465E5A5" w14:textId="77777777" w:rsidR="00530E6A" w:rsidRPr="00530E6A" w:rsidRDefault="00530E6A" w:rsidP="00530E6A">
      <w:pPr>
        <w:spacing w:before="19" w:after="160" w:line="259" w:lineRule="auto"/>
        <w:ind w:left="786" w:right="796"/>
        <w:jc w:val="center"/>
        <w:rPr>
          <w:rFonts w:ascii="Calibri" w:eastAsia="Calibri" w:hAnsi="Calibri" w:cs="Calibri"/>
          <w:sz w:val="32"/>
          <w:szCs w:val="32"/>
          <w:lang w:eastAsia="fr-FR"/>
        </w:rPr>
      </w:pPr>
      <w:r w:rsidRPr="00530E6A">
        <w:rPr>
          <w:rFonts w:ascii="Calibri" w:eastAsia="Calibri" w:hAnsi="Calibri" w:cs="Calibri"/>
          <w:bCs/>
          <w:sz w:val="32"/>
          <w:szCs w:val="32"/>
          <w:lang w:eastAsia="fr-FR"/>
        </w:rPr>
        <w:t xml:space="preserve">Par la Directrice générale de l’Agence Régionale de Santé de Guyane des organismes de droit public ou de droit privé pris en application de l’article R. 3114-11 du Code de la santé publique </w:t>
      </w:r>
    </w:p>
    <w:p w14:paraId="1427B2A7" w14:textId="77777777" w:rsidR="00DA6F30" w:rsidRPr="00DA6F30" w:rsidRDefault="00DA6F30" w:rsidP="00DA6F30">
      <w:pPr>
        <w:spacing w:before="19" w:after="160" w:line="259" w:lineRule="auto"/>
        <w:ind w:right="796"/>
        <w:rPr>
          <w:rFonts w:ascii="Times New Roman" w:eastAsia="Calibri" w:hAnsi="Times New Roman" w:cs="Times New Roman"/>
          <w:sz w:val="24"/>
          <w:szCs w:val="24"/>
          <w:lang w:eastAsia="fr-FR"/>
        </w:rPr>
      </w:pPr>
      <w:r w:rsidRPr="00DA6F30">
        <w:rPr>
          <w:noProof/>
          <w:lang w:eastAsia="fr-FR"/>
        </w:rPr>
        <w:drawing>
          <wp:anchor distT="0" distB="0" distL="114300" distR="114300" simplePos="0" relativeHeight="251674624" behindDoc="0" locked="0" layoutInCell="1" allowOverlap="1" wp14:anchorId="40D7E42F" wp14:editId="3559AB0D">
            <wp:simplePos x="0" y="0"/>
            <wp:positionH relativeFrom="column">
              <wp:posOffset>56987</wp:posOffset>
            </wp:positionH>
            <wp:positionV relativeFrom="paragraph">
              <wp:posOffset>292735</wp:posOffset>
            </wp:positionV>
            <wp:extent cx="5760720" cy="2421890"/>
            <wp:effectExtent l="0" t="0" r="0" b="0"/>
            <wp:wrapThrough wrapText="bothSides">
              <wp:wrapPolygon edited="0">
                <wp:start x="0" y="0"/>
                <wp:lineTo x="0" y="20558"/>
                <wp:lineTo x="21500" y="20558"/>
                <wp:lineTo x="21500" y="0"/>
                <wp:lineTo x="0" y="0"/>
              </wp:wrapPolygon>
            </wp:wrapThrough>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42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D5DA0" w14:textId="77777777" w:rsidR="00DA6F30" w:rsidRDefault="00DA6F30" w:rsidP="00530E6A">
      <w:pPr>
        <w:spacing w:before="18"/>
        <w:ind w:left="78"/>
        <w:jc w:val="center"/>
        <w:rPr>
          <w:rFonts w:ascii="Calibri" w:hAnsi="Calibri"/>
          <w:b/>
          <w:color w:val="FF0000"/>
          <w:spacing w:val="-1"/>
          <w:sz w:val="40"/>
          <w:szCs w:val="40"/>
        </w:rPr>
      </w:pPr>
    </w:p>
    <w:p w14:paraId="7FFD9C5C" w14:textId="43EF96FC" w:rsidR="00530E6A" w:rsidRPr="004E1A3E" w:rsidRDefault="00530E6A" w:rsidP="00530E6A">
      <w:pPr>
        <w:spacing w:before="18"/>
        <w:ind w:left="78"/>
        <w:jc w:val="center"/>
        <w:rPr>
          <w:rFonts w:ascii="Calibri" w:hAnsi="Calibri"/>
          <w:b/>
          <w:color w:val="FF0000"/>
          <w:w w:val="99"/>
          <w:sz w:val="40"/>
          <w:szCs w:val="40"/>
        </w:rPr>
      </w:pPr>
      <w:r w:rsidRPr="004E1A3E">
        <w:rPr>
          <w:rFonts w:ascii="Calibri" w:hAnsi="Calibri"/>
          <w:b/>
          <w:color w:val="FF0000"/>
          <w:spacing w:val="-1"/>
          <w:sz w:val="40"/>
          <w:szCs w:val="40"/>
        </w:rPr>
        <w:t xml:space="preserve">Dossier à retourner </w:t>
      </w:r>
      <w:r w:rsidR="00952CEC">
        <w:rPr>
          <w:rFonts w:ascii="Calibri" w:hAnsi="Calibri"/>
          <w:b/>
          <w:color w:val="FF0000"/>
          <w:spacing w:val="-1"/>
          <w:sz w:val="40"/>
          <w:szCs w:val="40"/>
        </w:rPr>
        <w:t xml:space="preserve">avant </w:t>
      </w:r>
      <w:r w:rsidR="00952CEC" w:rsidRPr="009A1F72">
        <w:rPr>
          <w:rFonts w:ascii="Calibri" w:hAnsi="Calibri"/>
          <w:b/>
          <w:color w:val="FF0000"/>
          <w:spacing w:val="-1"/>
          <w:sz w:val="40"/>
          <w:szCs w:val="40"/>
        </w:rPr>
        <w:t xml:space="preserve">le </w:t>
      </w:r>
      <w:r w:rsidR="009A1F72" w:rsidRPr="009A1F72">
        <w:rPr>
          <w:rFonts w:ascii="Calibri" w:hAnsi="Calibri"/>
          <w:b/>
          <w:color w:val="FF0000"/>
          <w:spacing w:val="-1"/>
          <w:sz w:val="40"/>
          <w:szCs w:val="40"/>
        </w:rPr>
        <w:t>9</w:t>
      </w:r>
      <w:r w:rsidR="00952CEC" w:rsidRPr="009A1F72">
        <w:rPr>
          <w:rFonts w:ascii="Calibri" w:hAnsi="Calibri"/>
          <w:b/>
          <w:color w:val="FF0000"/>
          <w:spacing w:val="-1"/>
          <w:sz w:val="40"/>
          <w:szCs w:val="40"/>
        </w:rPr>
        <w:t xml:space="preserve"> </w:t>
      </w:r>
      <w:r w:rsidRPr="009A1F72">
        <w:rPr>
          <w:rFonts w:ascii="Calibri" w:hAnsi="Calibri"/>
          <w:b/>
          <w:color w:val="FF0000"/>
          <w:spacing w:val="-1"/>
          <w:sz w:val="40"/>
          <w:szCs w:val="40"/>
        </w:rPr>
        <w:t>décembre 2022 :</w:t>
      </w:r>
      <w:r w:rsidRPr="004E1A3E">
        <w:rPr>
          <w:rFonts w:ascii="Calibri" w:hAnsi="Calibri"/>
          <w:b/>
          <w:color w:val="FF0000"/>
          <w:sz w:val="40"/>
          <w:szCs w:val="40"/>
        </w:rPr>
        <w:t xml:space="preserve"> </w:t>
      </w:r>
    </w:p>
    <w:p w14:paraId="3F648270" w14:textId="77777777" w:rsidR="00530E6A" w:rsidRPr="00EE78CD" w:rsidRDefault="00530E6A" w:rsidP="00EE78CD">
      <w:pPr>
        <w:pStyle w:val="Sansinterligne"/>
        <w:jc w:val="center"/>
        <w:rPr>
          <w:b/>
          <w:sz w:val="24"/>
          <w:szCs w:val="28"/>
        </w:rPr>
      </w:pPr>
      <w:r w:rsidRPr="00EE78CD">
        <w:rPr>
          <w:b/>
          <w:sz w:val="24"/>
          <w:szCs w:val="28"/>
        </w:rPr>
        <w:t>Par voie postale : Agence Régionale de Santé de Guyane – Direction de la santé Publique</w:t>
      </w:r>
    </w:p>
    <w:p w14:paraId="0DECD6D6" w14:textId="77777777" w:rsidR="00530E6A" w:rsidRPr="00EE78CD" w:rsidRDefault="00530E6A" w:rsidP="00EE78CD">
      <w:pPr>
        <w:pStyle w:val="Sansinterligne"/>
        <w:jc w:val="center"/>
        <w:rPr>
          <w:b/>
          <w:sz w:val="24"/>
          <w:szCs w:val="28"/>
        </w:rPr>
      </w:pPr>
      <w:r w:rsidRPr="00EE78CD">
        <w:rPr>
          <w:b/>
          <w:sz w:val="24"/>
          <w:szCs w:val="28"/>
        </w:rPr>
        <w:t xml:space="preserve">Service de Veille et Sécurité </w:t>
      </w:r>
      <w:r w:rsidR="00382B94" w:rsidRPr="00EE78CD">
        <w:rPr>
          <w:b/>
          <w:sz w:val="24"/>
          <w:szCs w:val="28"/>
        </w:rPr>
        <w:t xml:space="preserve">Sanitaire, </w:t>
      </w:r>
      <w:r w:rsidRPr="00EE78CD">
        <w:rPr>
          <w:b/>
          <w:sz w:val="24"/>
          <w:szCs w:val="28"/>
        </w:rPr>
        <w:t>66, Avenue des flamboyants - 97306 Cayenne</w:t>
      </w:r>
    </w:p>
    <w:p w14:paraId="51FA828B" w14:textId="77777777" w:rsidR="00382B94" w:rsidRPr="00EE78CD" w:rsidRDefault="00382B94" w:rsidP="00EE78CD">
      <w:pPr>
        <w:pStyle w:val="Sansinterligne"/>
        <w:jc w:val="center"/>
        <w:rPr>
          <w:b/>
          <w:sz w:val="24"/>
          <w:szCs w:val="28"/>
        </w:rPr>
      </w:pPr>
    </w:p>
    <w:p w14:paraId="126EEE2F" w14:textId="77777777" w:rsidR="00382B94" w:rsidRPr="00EE78CD" w:rsidRDefault="00382B94" w:rsidP="00EE78CD">
      <w:pPr>
        <w:pStyle w:val="Sansinterligne"/>
        <w:jc w:val="center"/>
        <w:rPr>
          <w:b/>
          <w:sz w:val="24"/>
          <w:szCs w:val="28"/>
        </w:rPr>
      </w:pPr>
      <w:r w:rsidRPr="00EE78CD">
        <w:rPr>
          <w:b/>
          <w:sz w:val="24"/>
          <w:szCs w:val="28"/>
        </w:rPr>
        <w:t>OU</w:t>
      </w:r>
    </w:p>
    <w:p w14:paraId="44B432D4" w14:textId="77777777" w:rsidR="00382B94" w:rsidRPr="00EE78CD" w:rsidRDefault="00382B94" w:rsidP="00EE78CD">
      <w:pPr>
        <w:pStyle w:val="Sansinterligne"/>
        <w:jc w:val="center"/>
        <w:rPr>
          <w:b/>
          <w:sz w:val="24"/>
          <w:szCs w:val="28"/>
        </w:rPr>
      </w:pPr>
    </w:p>
    <w:p w14:paraId="500EB9DE" w14:textId="77777777" w:rsidR="00382B94" w:rsidRPr="00EE78CD" w:rsidRDefault="00382B94" w:rsidP="00EE78CD">
      <w:pPr>
        <w:pStyle w:val="Sansinterligne"/>
        <w:jc w:val="center"/>
        <w:rPr>
          <w:b/>
          <w:sz w:val="24"/>
          <w:szCs w:val="28"/>
        </w:rPr>
      </w:pPr>
      <w:r w:rsidRPr="00EE78CD">
        <w:rPr>
          <w:b/>
          <w:sz w:val="24"/>
          <w:szCs w:val="28"/>
        </w:rPr>
        <w:t xml:space="preserve">Par mail : </w:t>
      </w:r>
      <w:hyperlink r:id="rId9" w:history="1">
        <w:r w:rsidRPr="00EE78CD">
          <w:rPr>
            <w:rStyle w:val="Lienhypertexte"/>
            <w:b/>
            <w:sz w:val="24"/>
            <w:szCs w:val="28"/>
          </w:rPr>
          <w:t>ARS-GUYANE-VEILLE-SANITAIRE@ars.sante.fr</w:t>
        </w:r>
      </w:hyperlink>
      <w:r w:rsidRPr="00EE78CD">
        <w:rPr>
          <w:b/>
          <w:sz w:val="24"/>
          <w:szCs w:val="28"/>
        </w:rPr>
        <w:t xml:space="preserve">. </w:t>
      </w:r>
      <w:r w:rsidRPr="00EE78CD">
        <w:rPr>
          <w:rFonts w:ascii="Calibri" w:hAnsi="Calibri"/>
          <w:b/>
          <w:spacing w:val="-1"/>
          <w:sz w:val="24"/>
          <w:szCs w:val="28"/>
        </w:rPr>
        <w:t>Préciser dans l’objet « Candidature habilitation LAV »</w:t>
      </w:r>
      <w:r w:rsidRPr="00EE78CD">
        <w:rPr>
          <w:b/>
          <w:sz w:val="24"/>
          <w:szCs w:val="28"/>
        </w:rPr>
        <w:t xml:space="preserve">. </w:t>
      </w:r>
      <w:r w:rsidRPr="00EE78CD">
        <w:rPr>
          <w:rFonts w:ascii="Calibri" w:hAnsi="Calibri"/>
          <w:b/>
          <w:spacing w:val="-1"/>
          <w:sz w:val="24"/>
          <w:szCs w:val="28"/>
        </w:rPr>
        <w:t>(Taille maximale : 10 Mo par dépôt)</w:t>
      </w:r>
    </w:p>
    <w:p w14:paraId="5FFD6518" w14:textId="77777777" w:rsidR="00382B94" w:rsidRPr="00530E6A" w:rsidRDefault="00382B94" w:rsidP="00530E6A">
      <w:pPr>
        <w:pStyle w:val="Sansinterligne"/>
        <w:rPr>
          <w:b/>
        </w:rPr>
      </w:pPr>
    </w:p>
    <w:p w14:paraId="171C35B1" w14:textId="77777777" w:rsidR="00D068C9" w:rsidRDefault="00D068C9" w:rsidP="00EE6AD4">
      <w:pPr>
        <w:spacing w:after="160" w:line="259" w:lineRule="auto"/>
        <w:rPr>
          <w:rFonts w:ascii="Times New Roman" w:eastAsia="Calibri" w:hAnsi="Times New Roman" w:cs="Times New Roman"/>
          <w:b/>
          <w:bCs/>
          <w:i/>
          <w:sz w:val="24"/>
          <w:szCs w:val="24"/>
          <w:lang w:eastAsia="fr-FR"/>
        </w:rPr>
      </w:pPr>
    </w:p>
    <w:p w14:paraId="30449753" w14:textId="77777777" w:rsidR="00D068C9" w:rsidRPr="009532DD" w:rsidRDefault="00D068C9" w:rsidP="00EE6AD4">
      <w:pPr>
        <w:spacing w:after="160" w:line="259" w:lineRule="auto"/>
        <w:rPr>
          <w:rFonts w:ascii="Times New Roman" w:eastAsia="Calibri" w:hAnsi="Times New Roman" w:cs="Times New Roman"/>
          <w:b/>
          <w:bCs/>
          <w:i/>
          <w:sz w:val="24"/>
          <w:szCs w:val="24"/>
          <w:lang w:eastAsia="fr-FR"/>
        </w:rPr>
      </w:pPr>
    </w:p>
    <w:p w14:paraId="526E24B1" w14:textId="77777777" w:rsidR="00EE6AD4" w:rsidRDefault="00EE6AD4" w:rsidP="00EE6AD4">
      <w:pPr>
        <w:widowControl w:val="0"/>
        <w:tabs>
          <w:tab w:val="left" w:pos="396"/>
        </w:tabs>
        <w:spacing w:before="29" w:after="0" w:line="240" w:lineRule="auto"/>
        <w:ind w:left="426" w:right="75"/>
        <w:outlineLvl w:val="1"/>
        <w:rPr>
          <w:rFonts w:ascii="Times New Roman" w:eastAsia="Calibri" w:hAnsi="Times New Roman" w:cs="Times New Roman"/>
          <w:b/>
          <w:bCs/>
          <w:i/>
          <w:sz w:val="24"/>
          <w:szCs w:val="24"/>
          <w:lang w:eastAsia="fr-FR"/>
        </w:rPr>
      </w:pPr>
    </w:p>
    <w:p w14:paraId="66827676" w14:textId="77777777" w:rsidR="007C0450" w:rsidRDefault="007C0450" w:rsidP="00EE6AD4">
      <w:pPr>
        <w:widowControl w:val="0"/>
        <w:tabs>
          <w:tab w:val="left" w:pos="396"/>
        </w:tabs>
        <w:spacing w:before="29" w:after="0" w:line="240" w:lineRule="auto"/>
        <w:ind w:left="426" w:right="75"/>
        <w:outlineLvl w:val="1"/>
        <w:rPr>
          <w:rFonts w:ascii="Times New Roman" w:eastAsia="Calibri" w:hAnsi="Times New Roman" w:cs="Times New Roman"/>
          <w:b/>
          <w:bCs/>
          <w:i/>
          <w:sz w:val="24"/>
          <w:szCs w:val="24"/>
          <w:lang w:eastAsia="fr-FR"/>
        </w:rPr>
      </w:pPr>
    </w:p>
    <w:p w14:paraId="360776BE" w14:textId="77777777" w:rsidR="007C0450" w:rsidRPr="00391715" w:rsidRDefault="007C0450" w:rsidP="00EE6AD4">
      <w:pPr>
        <w:widowControl w:val="0"/>
        <w:tabs>
          <w:tab w:val="left" w:pos="396"/>
        </w:tabs>
        <w:spacing w:before="29" w:after="0" w:line="240" w:lineRule="auto"/>
        <w:ind w:left="426" w:right="75"/>
        <w:outlineLvl w:val="1"/>
        <w:rPr>
          <w:rFonts w:eastAsia="Calibri" w:cstheme="minorHAnsi"/>
          <w:sz w:val="24"/>
          <w:szCs w:val="24"/>
        </w:rPr>
      </w:pPr>
    </w:p>
    <w:p w14:paraId="576323C0" w14:textId="77777777" w:rsidR="001B5FB9" w:rsidRPr="00391715" w:rsidRDefault="001B5FB9" w:rsidP="001B5FB9">
      <w:pPr>
        <w:jc w:val="both"/>
        <w:rPr>
          <w:rFonts w:eastAsia="Times New Roman" w:cstheme="minorHAnsi"/>
          <w:b/>
          <w:sz w:val="24"/>
          <w:szCs w:val="24"/>
        </w:rPr>
      </w:pPr>
      <w:r w:rsidRPr="00391715">
        <w:rPr>
          <w:rFonts w:eastAsia="Times New Roman" w:cstheme="minorHAnsi"/>
          <w:b/>
          <w:sz w:val="24"/>
          <w:szCs w:val="24"/>
        </w:rPr>
        <w:lastRenderedPageBreak/>
        <w:t>L’organisme sollicite la délivrance de l’habilitation pour la réalisation des missions prévues</w:t>
      </w:r>
      <w:r w:rsidR="00391715">
        <w:rPr>
          <w:rFonts w:eastAsia="Times New Roman" w:cstheme="minorHAnsi"/>
          <w:b/>
          <w:sz w:val="24"/>
          <w:szCs w:val="24"/>
        </w:rPr>
        <w:t> :</w:t>
      </w:r>
    </w:p>
    <w:p w14:paraId="115F5698" w14:textId="77777777" w:rsidR="001B5FB9" w:rsidRPr="00391715" w:rsidRDefault="001B5FB9" w:rsidP="001B5FB9">
      <w:pPr>
        <w:numPr>
          <w:ilvl w:val="0"/>
          <w:numId w:val="3"/>
        </w:numPr>
        <w:spacing w:after="160" w:line="259" w:lineRule="auto"/>
        <w:ind w:left="425"/>
        <w:jc w:val="both"/>
        <w:rPr>
          <w:rFonts w:eastAsia="Times New Roman" w:cstheme="minorHAnsi"/>
          <w:sz w:val="24"/>
          <w:szCs w:val="24"/>
        </w:rPr>
      </w:pPr>
      <w:r w:rsidRPr="00391715">
        <w:rPr>
          <w:rFonts w:eastAsia="Times New Roman" w:cstheme="minorHAnsi"/>
          <w:b/>
          <w:sz w:val="24"/>
          <w:szCs w:val="24"/>
        </w:rPr>
        <w:t>Au titre du 3° du II de l’article R. 3114-9 - II - du Code de la santé publique :</w:t>
      </w:r>
    </w:p>
    <w:p w14:paraId="1189B088" w14:textId="77777777" w:rsidR="001B5FB9" w:rsidRPr="00391715" w:rsidRDefault="001B5FB9" w:rsidP="001B5FB9">
      <w:pPr>
        <w:ind w:left="708"/>
        <w:jc w:val="both"/>
        <w:rPr>
          <w:rFonts w:eastAsia="Times New Roman" w:cstheme="minorHAnsi"/>
          <w:sz w:val="24"/>
          <w:szCs w:val="24"/>
        </w:rPr>
      </w:pPr>
      <w:r w:rsidRPr="00391715">
        <w:rPr>
          <w:rFonts w:eastAsia="Times New Roman" w:cstheme="minorHAnsi"/>
          <w:sz w:val="24"/>
          <w:szCs w:val="24"/>
        </w:rPr>
        <w:t xml:space="preserve">de l’élaboration du programme de surveillance entomologique et sa mise en œuvre </w:t>
      </w:r>
      <w:r w:rsidRPr="00391715">
        <w:rPr>
          <w:rFonts w:cstheme="minorHAnsi"/>
          <w:noProof/>
          <w:sz w:val="24"/>
          <w:szCs w:val="24"/>
          <w:lang w:eastAsia="fr-FR"/>
        </w:rPr>
        <mc:AlternateContent>
          <mc:Choice Requires="wpg">
            <w:drawing>
              <wp:anchor distT="0" distB="0" distL="114300" distR="114300" simplePos="0" relativeHeight="251670528" behindDoc="0" locked="0" layoutInCell="1" hidden="0" allowOverlap="1" wp14:anchorId="4C03F29B" wp14:editId="4E7EF8D4">
                <wp:simplePos x="0" y="0"/>
                <wp:positionH relativeFrom="column">
                  <wp:posOffset>95251</wp:posOffset>
                </wp:positionH>
                <wp:positionV relativeFrom="paragraph">
                  <wp:posOffset>9525</wp:posOffset>
                </wp:positionV>
                <wp:extent cx="190500" cy="190500"/>
                <wp:effectExtent l="0" t="0" r="0" b="0"/>
                <wp:wrapNone/>
                <wp:docPr id="65" name="Groupe 65"/>
                <wp:cNvGraphicFramePr/>
                <a:graphic xmlns:a="http://schemas.openxmlformats.org/drawingml/2006/main">
                  <a:graphicData uri="http://schemas.microsoft.com/office/word/2010/wordprocessingGroup">
                    <wpg:wgp>
                      <wpg:cNvGrpSpPr/>
                      <wpg:grpSpPr>
                        <a:xfrm>
                          <a:off x="0" y="0"/>
                          <a:ext cx="190500" cy="190500"/>
                          <a:chOff x="5274880" y="3708880"/>
                          <a:chExt cx="142240" cy="142240"/>
                        </a:xfrm>
                      </wpg:grpSpPr>
                      <wpg:grpSp>
                        <wpg:cNvPr id="66" name="Groupe 66"/>
                        <wpg:cNvGrpSpPr/>
                        <wpg:grpSpPr>
                          <a:xfrm>
                            <a:off x="5274880" y="3708880"/>
                            <a:ext cx="142240" cy="142240"/>
                            <a:chOff x="1438" y="78"/>
                            <a:chExt cx="224" cy="224"/>
                          </a:xfrm>
                        </wpg:grpSpPr>
                        <wps:wsp>
                          <wps:cNvPr id="69" name="Rectangle 69"/>
                          <wps:cNvSpPr/>
                          <wps:spPr>
                            <a:xfrm>
                              <a:off x="1438" y="78"/>
                              <a:ext cx="200" cy="200"/>
                            </a:xfrm>
                            <a:prstGeom prst="rect">
                              <a:avLst/>
                            </a:prstGeom>
                            <a:noFill/>
                            <a:ln>
                              <a:noFill/>
                            </a:ln>
                          </wps:spPr>
                          <wps:txbx>
                            <w:txbxContent>
                              <w:p w14:paraId="2B7CE84D" w14:textId="77777777" w:rsidR="001B5FB9" w:rsidRDefault="001B5FB9" w:rsidP="001B5FB9">
                                <w:pPr>
                                  <w:spacing w:after="0" w:line="240" w:lineRule="auto"/>
                                  <w:textDirection w:val="btLr"/>
                                </w:pPr>
                              </w:p>
                            </w:txbxContent>
                          </wps:txbx>
                          <wps:bodyPr spcFirstLastPara="1" wrap="square" lIns="91425" tIns="91425" rIns="91425" bIns="91425" anchor="ctr" anchorCtr="0">
                            <a:noAutofit/>
                          </wps:bodyPr>
                        </wps:wsp>
                        <wps:wsp>
                          <wps:cNvPr id="70" name="Forme libre 70"/>
                          <wps:cNvSpPr/>
                          <wps:spPr>
                            <a:xfrm>
                              <a:off x="1438" y="78"/>
                              <a:ext cx="224" cy="224"/>
                            </a:xfrm>
                            <a:custGeom>
                              <a:avLst/>
                              <a:gdLst/>
                              <a:ahLst/>
                              <a:cxnLst/>
                              <a:rect l="l" t="t" r="r" b="b"/>
                              <a:pathLst>
                                <a:path w="224" h="224" extrusionOk="0">
                                  <a:moveTo>
                                    <a:pt x="0" y="0"/>
                                  </a:moveTo>
                                  <a:lnTo>
                                    <a:pt x="223" y="0"/>
                                  </a:lnTo>
                                  <a:lnTo>
                                    <a:pt x="223" y="223"/>
                                  </a:lnTo>
                                  <a:lnTo>
                                    <a:pt x="0" y="223"/>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36172BF" id="Groupe 65" o:spid="_x0000_s1026" style="position:absolute;left:0;text-align:left;margin-left:7.5pt;margin-top:.75pt;width:15pt;height:15pt;z-index:251670528" coordorigin="52748,37088" coordsize="1422,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">
                <v:group id="Groupe 66" o:spid="_x0000_s1027" style="position:absolute;left:52748;top:37088;width:1423;height:1423" coordorigin="1438,78" coordsize="22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9" o:spid="_x0000_s1028" style="position:absolute;left:1438;top:78;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rsidR="001B5FB9" w:rsidRDefault="001B5FB9" w:rsidP="001B5FB9">
                          <w:pPr>
                            <w:spacing w:after="0" w:line="240" w:lineRule="auto"/>
                            <w:textDirection w:val="btLr"/>
                          </w:pPr>
                        </w:p>
                      </w:txbxContent>
                    </v:textbox>
                  </v:rect>
                  <v:shape id="Forme libre 70" o:spid="_x0000_s1029" style="position:absolute;left:1438;top:78;width:224;height:224;visibility:visible;mso-wrap-style:square;v-text-anchor:middle" coordsize="22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" path="m,l223,r,223l,223,,xe" filled="f">
                    <v:stroke startarrowwidth="narrow" startarrowlength="short" endarrowwidth="narrow" endarrowlength="short"/>
                    <v:path arrowok="t" o:extrusionok="f"/>
                  </v:shape>
                </v:group>
              </v:group>
            </w:pict>
          </mc:Fallback>
        </mc:AlternateContent>
      </w:r>
    </w:p>
    <w:p w14:paraId="6A46046E" w14:textId="77777777" w:rsidR="001B5FB9" w:rsidRPr="00391715" w:rsidRDefault="001B5FB9" w:rsidP="001B5FB9">
      <w:pPr>
        <w:ind w:left="708"/>
        <w:jc w:val="both"/>
        <w:rPr>
          <w:rFonts w:eastAsia="Times New Roman" w:cstheme="minorHAnsi"/>
          <w:b/>
          <w:sz w:val="24"/>
          <w:szCs w:val="24"/>
        </w:rPr>
      </w:pPr>
      <w:r w:rsidRPr="00391715">
        <w:rPr>
          <w:rFonts w:eastAsia="Times New Roman" w:cstheme="minorHAnsi"/>
          <w:sz w:val="24"/>
          <w:szCs w:val="24"/>
        </w:rPr>
        <w:t>des interventions de lutte autour des nouvelles zones d’implantation identifiées dans le cadre du programme de surveillance</w:t>
      </w:r>
      <w:r w:rsidRPr="00391715">
        <w:rPr>
          <w:rFonts w:eastAsia="Times New Roman" w:cstheme="minorHAnsi"/>
          <w:b/>
          <w:sz w:val="24"/>
          <w:szCs w:val="24"/>
        </w:rPr>
        <w:t xml:space="preserve"> </w:t>
      </w:r>
      <w:r w:rsidRPr="00391715">
        <w:rPr>
          <w:rFonts w:eastAsia="Times New Roman" w:cstheme="minorHAnsi"/>
          <w:sz w:val="24"/>
          <w:szCs w:val="24"/>
        </w:rPr>
        <w:t xml:space="preserve">précité </w:t>
      </w:r>
      <w:r w:rsidRPr="00391715">
        <w:rPr>
          <w:rFonts w:cstheme="minorHAnsi"/>
          <w:noProof/>
          <w:sz w:val="24"/>
          <w:szCs w:val="24"/>
          <w:lang w:eastAsia="fr-FR"/>
        </w:rPr>
        <mc:AlternateContent>
          <mc:Choice Requires="wpg">
            <w:drawing>
              <wp:anchor distT="0" distB="0" distL="114300" distR="114300" simplePos="0" relativeHeight="251671552" behindDoc="0" locked="0" layoutInCell="1" hidden="0" allowOverlap="1" wp14:anchorId="781CB2A8" wp14:editId="7FFEC878">
                <wp:simplePos x="0" y="0"/>
                <wp:positionH relativeFrom="column">
                  <wp:posOffset>95251</wp:posOffset>
                </wp:positionH>
                <wp:positionV relativeFrom="paragraph">
                  <wp:posOffset>23812</wp:posOffset>
                </wp:positionV>
                <wp:extent cx="190500" cy="190500"/>
                <wp:effectExtent l="0" t="0" r="0" b="0"/>
                <wp:wrapNone/>
                <wp:docPr id="71" name="Groupe 71"/>
                <wp:cNvGraphicFramePr/>
                <a:graphic xmlns:a="http://schemas.openxmlformats.org/drawingml/2006/main">
                  <a:graphicData uri="http://schemas.microsoft.com/office/word/2010/wordprocessingGroup">
                    <wpg:wgp>
                      <wpg:cNvGrpSpPr/>
                      <wpg:grpSpPr>
                        <a:xfrm>
                          <a:off x="0" y="0"/>
                          <a:ext cx="190500" cy="190500"/>
                          <a:chOff x="5274880" y="3708880"/>
                          <a:chExt cx="142240" cy="142240"/>
                        </a:xfrm>
                      </wpg:grpSpPr>
                      <wpg:grpSp>
                        <wpg:cNvPr id="72" name="Groupe 72"/>
                        <wpg:cNvGrpSpPr/>
                        <wpg:grpSpPr>
                          <a:xfrm>
                            <a:off x="5274880" y="3708880"/>
                            <a:ext cx="142240" cy="142240"/>
                            <a:chOff x="1438" y="78"/>
                            <a:chExt cx="224" cy="224"/>
                          </a:xfrm>
                        </wpg:grpSpPr>
                        <wps:wsp>
                          <wps:cNvPr id="73" name="Rectangle 73"/>
                          <wps:cNvSpPr/>
                          <wps:spPr>
                            <a:xfrm>
                              <a:off x="1438" y="78"/>
                              <a:ext cx="200" cy="200"/>
                            </a:xfrm>
                            <a:prstGeom prst="rect">
                              <a:avLst/>
                            </a:prstGeom>
                            <a:noFill/>
                            <a:ln>
                              <a:noFill/>
                            </a:ln>
                          </wps:spPr>
                          <wps:txbx>
                            <w:txbxContent>
                              <w:p w14:paraId="0384B9BA" w14:textId="77777777" w:rsidR="001B5FB9" w:rsidRDefault="001B5FB9" w:rsidP="001B5FB9">
                                <w:pPr>
                                  <w:spacing w:after="0" w:line="240" w:lineRule="auto"/>
                                  <w:textDirection w:val="btLr"/>
                                </w:pPr>
                              </w:p>
                            </w:txbxContent>
                          </wps:txbx>
                          <wps:bodyPr spcFirstLastPara="1" wrap="square" lIns="91425" tIns="91425" rIns="91425" bIns="91425" anchor="ctr" anchorCtr="0">
                            <a:noAutofit/>
                          </wps:bodyPr>
                        </wps:wsp>
                        <wps:wsp>
                          <wps:cNvPr id="74" name="Forme libre 74"/>
                          <wps:cNvSpPr/>
                          <wps:spPr>
                            <a:xfrm>
                              <a:off x="1438" y="78"/>
                              <a:ext cx="224" cy="224"/>
                            </a:xfrm>
                            <a:custGeom>
                              <a:avLst/>
                              <a:gdLst/>
                              <a:ahLst/>
                              <a:cxnLst/>
                              <a:rect l="l" t="t" r="r" b="b"/>
                              <a:pathLst>
                                <a:path w="224" h="224" extrusionOk="0">
                                  <a:moveTo>
                                    <a:pt x="0" y="0"/>
                                  </a:moveTo>
                                  <a:lnTo>
                                    <a:pt x="223" y="0"/>
                                  </a:lnTo>
                                  <a:lnTo>
                                    <a:pt x="223" y="223"/>
                                  </a:lnTo>
                                  <a:lnTo>
                                    <a:pt x="0" y="223"/>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62CF9308" id="Groupe 71" o:spid="_x0000_s1030" style="position:absolute;left:0;text-align:left;margin-left:7.5pt;margin-top:1.85pt;width:15pt;height:15pt;z-index:251671552" coordorigin="52748,37088" coordsize="1422,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">
                <v:group id="Groupe 72" o:spid="_x0000_s1031" style="position:absolute;left:52748;top:37088;width:1423;height:1423" coordorigin="1438,78" coordsize="22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3" o:spid="_x0000_s1032" style="position:absolute;left:1438;top:78;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rsidR="001B5FB9" w:rsidRDefault="001B5FB9" w:rsidP="001B5FB9">
                          <w:pPr>
                            <w:spacing w:after="0" w:line="240" w:lineRule="auto"/>
                            <w:textDirection w:val="btLr"/>
                          </w:pPr>
                        </w:p>
                      </w:txbxContent>
                    </v:textbox>
                  </v:rect>
                  <v:shape id="Forme libre 74" o:spid="_x0000_s1033" style="position:absolute;left:1438;top:78;width:224;height:224;visibility:visible;mso-wrap-style:square;v-text-anchor:middle" coordsize="22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" path="m,l223,r,223l,223,,xe" filled="f">
                    <v:stroke startarrowwidth="narrow" startarrowlength="short" endarrowwidth="narrow" endarrowlength="short"/>
                    <v:path arrowok="t" o:extrusionok="f"/>
                  </v:shape>
                </v:group>
              </v:group>
            </w:pict>
          </mc:Fallback>
        </mc:AlternateContent>
      </w:r>
    </w:p>
    <w:p w14:paraId="1B24E48D" w14:textId="77777777" w:rsidR="001B5FB9" w:rsidRPr="00391715" w:rsidRDefault="001B5FB9" w:rsidP="001B5FB9">
      <w:pPr>
        <w:jc w:val="both"/>
        <w:rPr>
          <w:rFonts w:eastAsia="Times New Roman" w:cstheme="minorHAnsi"/>
          <w:b/>
          <w:sz w:val="24"/>
          <w:szCs w:val="24"/>
          <w:highlight w:val="yellow"/>
        </w:rPr>
      </w:pPr>
    </w:p>
    <w:p w14:paraId="7160C0F9" w14:textId="77777777" w:rsidR="001B5FB9" w:rsidRPr="00391715" w:rsidRDefault="001B5FB9" w:rsidP="001B5FB9">
      <w:pPr>
        <w:numPr>
          <w:ilvl w:val="0"/>
          <w:numId w:val="3"/>
        </w:numPr>
        <w:spacing w:after="160" w:line="259" w:lineRule="auto"/>
        <w:ind w:left="425"/>
        <w:jc w:val="both"/>
        <w:rPr>
          <w:rFonts w:eastAsia="Times New Roman" w:cstheme="minorHAnsi"/>
          <w:sz w:val="24"/>
          <w:szCs w:val="24"/>
        </w:rPr>
      </w:pPr>
      <w:r w:rsidRPr="00391715">
        <w:rPr>
          <w:rFonts w:eastAsia="Times New Roman" w:cstheme="minorHAnsi"/>
          <w:b/>
          <w:sz w:val="24"/>
          <w:szCs w:val="24"/>
        </w:rPr>
        <w:t>Au titre du 6° du II de l’article R. 3114-9 - II - du Code de la santé publique :</w:t>
      </w:r>
      <w:r w:rsidRPr="00391715">
        <w:rPr>
          <w:rFonts w:cstheme="minorHAnsi"/>
          <w:noProof/>
          <w:sz w:val="24"/>
          <w:szCs w:val="24"/>
          <w:lang w:eastAsia="fr-FR"/>
        </w:rPr>
        <mc:AlternateContent>
          <mc:Choice Requires="wpg">
            <w:drawing>
              <wp:anchor distT="0" distB="0" distL="114300" distR="114300" simplePos="0" relativeHeight="251672576" behindDoc="0" locked="0" layoutInCell="1" hidden="0" allowOverlap="1" wp14:anchorId="6C5DA418" wp14:editId="5F6D1A56">
                <wp:simplePos x="0" y="0"/>
                <wp:positionH relativeFrom="column">
                  <wp:posOffset>95251</wp:posOffset>
                </wp:positionH>
                <wp:positionV relativeFrom="paragraph">
                  <wp:posOffset>290036</wp:posOffset>
                </wp:positionV>
                <wp:extent cx="190500" cy="190500"/>
                <wp:effectExtent l="0" t="0" r="0" b="0"/>
                <wp:wrapNone/>
                <wp:docPr id="75" name="Groupe 75"/>
                <wp:cNvGraphicFramePr/>
                <a:graphic xmlns:a="http://schemas.openxmlformats.org/drawingml/2006/main">
                  <a:graphicData uri="http://schemas.microsoft.com/office/word/2010/wordprocessingGroup">
                    <wpg:wgp>
                      <wpg:cNvGrpSpPr/>
                      <wpg:grpSpPr>
                        <a:xfrm>
                          <a:off x="0" y="0"/>
                          <a:ext cx="190500" cy="190500"/>
                          <a:chOff x="5274880" y="3708880"/>
                          <a:chExt cx="142240" cy="142240"/>
                        </a:xfrm>
                      </wpg:grpSpPr>
                      <wpg:grpSp>
                        <wpg:cNvPr id="76" name="Groupe 76"/>
                        <wpg:cNvGrpSpPr/>
                        <wpg:grpSpPr>
                          <a:xfrm>
                            <a:off x="5274880" y="3708880"/>
                            <a:ext cx="142240" cy="142240"/>
                            <a:chOff x="1438" y="78"/>
                            <a:chExt cx="224" cy="224"/>
                          </a:xfrm>
                        </wpg:grpSpPr>
                        <wps:wsp>
                          <wps:cNvPr id="77" name="Rectangle 77"/>
                          <wps:cNvSpPr/>
                          <wps:spPr>
                            <a:xfrm>
                              <a:off x="1438" y="78"/>
                              <a:ext cx="200" cy="200"/>
                            </a:xfrm>
                            <a:prstGeom prst="rect">
                              <a:avLst/>
                            </a:prstGeom>
                            <a:noFill/>
                            <a:ln>
                              <a:noFill/>
                            </a:ln>
                          </wps:spPr>
                          <wps:txbx>
                            <w:txbxContent>
                              <w:p w14:paraId="4271682C" w14:textId="77777777" w:rsidR="001B5FB9" w:rsidRDefault="001B5FB9" w:rsidP="001B5FB9">
                                <w:pPr>
                                  <w:spacing w:after="0" w:line="240" w:lineRule="auto"/>
                                  <w:textDirection w:val="btLr"/>
                                </w:pPr>
                              </w:p>
                            </w:txbxContent>
                          </wps:txbx>
                          <wps:bodyPr spcFirstLastPara="1" wrap="square" lIns="91425" tIns="91425" rIns="91425" bIns="91425" anchor="ctr" anchorCtr="0">
                            <a:noAutofit/>
                          </wps:bodyPr>
                        </wps:wsp>
                        <wps:wsp>
                          <wps:cNvPr id="78" name="Forme libre 78"/>
                          <wps:cNvSpPr/>
                          <wps:spPr>
                            <a:xfrm>
                              <a:off x="1438" y="78"/>
                              <a:ext cx="224" cy="224"/>
                            </a:xfrm>
                            <a:custGeom>
                              <a:avLst/>
                              <a:gdLst/>
                              <a:ahLst/>
                              <a:cxnLst/>
                              <a:rect l="l" t="t" r="r" b="b"/>
                              <a:pathLst>
                                <a:path w="224" h="224" extrusionOk="0">
                                  <a:moveTo>
                                    <a:pt x="0" y="0"/>
                                  </a:moveTo>
                                  <a:lnTo>
                                    <a:pt x="223" y="0"/>
                                  </a:lnTo>
                                  <a:lnTo>
                                    <a:pt x="223" y="223"/>
                                  </a:lnTo>
                                  <a:lnTo>
                                    <a:pt x="0" y="223"/>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9E011C8" id="Groupe 75" o:spid="_x0000_s1034" style="position:absolute;left:0;text-align:left;margin-left:7.5pt;margin-top:22.85pt;width:15pt;height:15pt;z-index:251672576" coordorigin="52748,37088" coordsize="1422,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">
                <v:group id="Groupe 76" o:spid="_x0000_s1035" style="position:absolute;left:52748;top:37088;width:1423;height:1423" coordorigin="1438,78" coordsize="22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77" o:spid="_x0000_s1036" style="position:absolute;left:1438;top:78;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" filled="f" stroked="f">
                    <v:textbox inset="2.53958mm,2.53958mm,2.53958mm,2.53958mm">
                      <w:txbxContent>
                        <w:p w:rsidR="001B5FB9" w:rsidRDefault="001B5FB9" w:rsidP="001B5FB9">
                          <w:pPr>
                            <w:spacing w:after="0" w:line="240" w:lineRule="auto"/>
                            <w:textDirection w:val="btLr"/>
                          </w:pPr>
                        </w:p>
                      </w:txbxContent>
                    </v:textbox>
                  </v:rect>
                  <v:shape id="Forme libre 78" o:spid="_x0000_s1037" style="position:absolute;left:1438;top:78;width:224;height:224;visibility:visible;mso-wrap-style:square;v-text-anchor:middle" coordsize="22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" path="m,l223,r,223l,223,,xe" filled="f">
                    <v:stroke startarrowwidth="narrow" startarrowlength="short" endarrowwidth="narrow" endarrowlength="short"/>
                    <v:path arrowok="t" o:extrusionok="f"/>
                  </v:shape>
                </v:group>
              </v:group>
            </w:pict>
          </mc:Fallback>
        </mc:AlternateContent>
      </w:r>
    </w:p>
    <w:p w14:paraId="27D802CD" w14:textId="77777777" w:rsidR="001B5FB9" w:rsidRPr="00391715" w:rsidRDefault="001B5FB9" w:rsidP="001B5FB9">
      <w:pPr>
        <w:ind w:left="708"/>
        <w:jc w:val="both"/>
        <w:rPr>
          <w:rFonts w:eastAsia="Times New Roman" w:cstheme="minorHAnsi"/>
          <w:sz w:val="24"/>
          <w:szCs w:val="24"/>
        </w:rPr>
      </w:pPr>
      <w:r w:rsidRPr="00391715">
        <w:rPr>
          <w:rFonts w:eastAsia="Times New Roman" w:cstheme="minorHAnsi"/>
          <w:sz w:val="24"/>
          <w:szCs w:val="24"/>
        </w:rPr>
        <w:t>des investigations et prospections entomologiques autour des lieux fréquentés par les cas humains</w:t>
      </w:r>
    </w:p>
    <w:p w14:paraId="24F02D25" w14:textId="77777777" w:rsidR="001B5FB9" w:rsidRPr="00391715" w:rsidRDefault="001B5FB9" w:rsidP="001B5FB9">
      <w:pPr>
        <w:ind w:left="708"/>
        <w:jc w:val="both"/>
        <w:rPr>
          <w:rFonts w:eastAsia="Times New Roman" w:cstheme="minorHAnsi"/>
          <w:sz w:val="24"/>
          <w:szCs w:val="24"/>
        </w:rPr>
      </w:pPr>
      <w:r w:rsidRPr="00391715">
        <w:rPr>
          <w:rFonts w:eastAsia="Times New Roman" w:cstheme="minorHAnsi"/>
          <w:sz w:val="24"/>
          <w:szCs w:val="24"/>
        </w:rPr>
        <w:t>des traitements et travaux autour des lieux fréquentés par les cas humains</w:t>
      </w:r>
      <w:r w:rsidRPr="00391715">
        <w:rPr>
          <w:rFonts w:cstheme="minorHAnsi"/>
          <w:noProof/>
          <w:sz w:val="24"/>
          <w:szCs w:val="24"/>
          <w:lang w:eastAsia="fr-FR"/>
        </w:rPr>
        <mc:AlternateContent>
          <mc:Choice Requires="wpg">
            <w:drawing>
              <wp:anchor distT="0" distB="0" distL="114300" distR="114300" simplePos="0" relativeHeight="251673600" behindDoc="0" locked="0" layoutInCell="1" hidden="0" allowOverlap="1" wp14:anchorId="77984B8D" wp14:editId="28975929">
                <wp:simplePos x="0" y="0"/>
                <wp:positionH relativeFrom="column">
                  <wp:posOffset>95251</wp:posOffset>
                </wp:positionH>
                <wp:positionV relativeFrom="paragraph">
                  <wp:posOffset>6953</wp:posOffset>
                </wp:positionV>
                <wp:extent cx="190500" cy="190500"/>
                <wp:effectExtent l="0" t="0" r="0" b="0"/>
                <wp:wrapNone/>
                <wp:docPr id="79" name="Groupe 79"/>
                <wp:cNvGraphicFramePr/>
                <a:graphic xmlns:a="http://schemas.openxmlformats.org/drawingml/2006/main">
                  <a:graphicData uri="http://schemas.microsoft.com/office/word/2010/wordprocessingGroup">
                    <wpg:wgp>
                      <wpg:cNvGrpSpPr/>
                      <wpg:grpSpPr>
                        <a:xfrm>
                          <a:off x="0" y="0"/>
                          <a:ext cx="190500" cy="190500"/>
                          <a:chOff x="5274880" y="3708880"/>
                          <a:chExt cx="142240" cy="142240"/>
                        </a:xfrm>
                      </wpg:grpSpPr>
                      <wpg:grpSp>
                        <wpg:cNvPr id="80" name="Groupe 80"/>
                        <wpg:cNvGrpSpPr/>
                        <wpg:grpSpPr>
                          <a:xfrm>
                            <a:off x="5274880" y="3708880"/>
                            <a:ext cx="142240" cy="142240"/>
                            <a:chOff x="1438" y="78"/>
                            <a:chExt cx="224" cy="224"/>
                          </a:xfrm>
                        </wpg:grpSpPr>
                        <wps:wsp>
                          <wps:cNvPr id="81" name="Rectangle 81"/>
                          <wps:cNvSpPr/>
                          <wps:spPr>
                            <a:xfrm>
                              <a:off x="1438" y="78"/>
                              <a:ext cx="200" cy="200"/>
                            </a:xfrm>
                            <a:prstGeom prst="rect">
                              <a:avLst/>
                            </a:prstGeom>
                            <a:noFill/>
                            <a:ln>
                              <a:noFill/>
                            </a:ln>
                          </wps:spPr>
                          <wps:txbx>
                            <w:txbxContent>
                              <w:p w14:paraId="52D4CE4E" w14:textId="77777777" w:rsidR="001B5FB9" w:rsidRDefault="001B5FB9" w:rsidP="001B5FB9">
                                <w:pPr>
                                  <w:spacing w:after="0" w:line="240" w:lineRule="auto"/>
                                  <w:textDirection w:val="btLr"/>
                                </w:pPr>
                              </w:p>
                            </w:txbxContent>
                          </wps:txbx>
                          <wps:bodyPr spcFirstLastPara="1" wrap="square" lIns="91425" tIns="91425" rIns="91425" bIns="91425" anchor="ctr" anchorCtr="0">
                            <a:noAutofit/>
                          </wps:bodyPr>
                        </wps:wsp>
                        <wps:wsp>
                          <wps:cNvPr id="82" name="Forme libre 82"/>
                          <wps:cNvSpPr/>
                          <wps:spPr>
                            <a:xfrm>
                              <a:off x="1438" y="78"/>
                              <a:ext cx="224" cy="224"/>
                            </a:xfrm>
                            <a:custGeom>
                              <a:avLst/>
                              <a:gdLst/>
                              <a:ahLst/>
                              <a:cxnLst/>
                              <a:rect l="l" t="t" r="r" b="b"/>
                              <a:pathLst>
                                <a:path w="224" h="224" extrusionOk="0">
                                  <a:moveTo>
                                    <a:pt x="0" y="0"/>
                                  </a:moveTo>
                                  <a:lnTo>
                                    <a:pt x="223" y="0"/>
                                  </a:lnTo>
                                  <a:lnTo>
                                    <a:pt x="223" y="223"/>
                                  </a:lnTo>
                                  <a:lnTo>
                                    <a:pt x="0" y="223"/>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2CAE725A" id="Groupe 79" o:spid="_x0000_s1038" style="position:absolute;left:0;text-align:left;margin-left:7.5pt;margin-top:.55pt;width:15pt;height:15pt;z-index:251673600" coordorigin="52748,37088" coordsize="1422,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">
                <v:group id="Groupe 80" o:spid="_x0000_s1039" style="position:absolute;left:52748;top:37088;width:1423;height:1423" coordorigin="1438,78" coordsize="22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1" o:spid="_x0000_s1040" style="position:absolute;left:1438;top:78;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" filled="f" stroked="f">
                    <v:textbox inset="2.53958mm,2.53958mm,2.53958mm,2.53958mm">
                      <w:txbxContent>
                        <w:p w:rsidR="001B5FB9" w:rsidRDefault="001B5FB9" w:rsidP="001B5FB9">
                          <w:pPr>
                            <w:spacing w:after="0" w:line="240" w:lineRule="auto"/>
                            <w:textDirection w:val="btLr"/>
                          </w:pPr>
                        </w:p>
                      </w:txbxContent>
                    </v:textbox>
                  </v:rect>
                  <v:shape id="Forme libre 82" o:spid="_x0000_s1041" style="position:absolute;left:1438;top:78;width:224;height:224;visibility:visible;mso-wrap-style:square;v-text-anchor:middle" coordsize="22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" path="m,l223,r,223l,223,,xe" filled="f">
                    <v:stroke startarrowwidth="narrow" startarrowlength="short" endarrowwidth="narrow" endarrowlength="short"/>
                    <v:path arrowok="t" o:extrusionok="f"/>
                  </v:shape>
                </v:group>
              </v:group>
            </w:pict>
          </mc:Fallback>
        </mc:AlternateContent>
      </w:r>
      <w:r w:rsidRPr="00391715">
        <w:rPr>
          <w:rFonts w:eastAsia="Times New Roman" w:cstheme="minorHAnsi"/>
          <w:sz w:val="24"/>
          <w:szCs w:val="24"/>
        </w:rPr>
        <w:t xml:space="preserve"> signalés afin de limiter la propagation des maladies vectorielles ainsi que le risque épidémique </w:t>
      </w:r>
    </w:p>
    <w:p w14:paraId="2D00A089" w14:textId="77777777" w:rsidR="001B5FB9" w:rsidRPr="00391715" w:rsidRDefault="001B5FB9" w:rsidP="001B5FB9">
      <w:pPr>
        <w:jc w:val="both"/>
        <w:rPr>
          <w:rFonts w:eastAsia="Times New Roman" w:cstheme="minorHAnsi"/>
          <w:b/>
          <w:sz w:val="24"/>
          <w:szCs w:val="24"/>
        </w:rPr>
      </w:pPr>
    </w:p>
    <w:p w14:paraId="0C1B752D" w14:textId="5A5D5EF3" w:rsidR="001B5FB9" w:rsidRPr="00F33E96" w:rsidRDefault="00F33E96" w:rsidP="001B5FB9">
      <w:pPr>
        <w:jc w:val="both"/>
        <w:rPr>
          <w:rFonts w:eastAsia="Times New Roman" w:cstheme="minorHAnsi"/>
          <w:b/>
          <w:sz w:val="24"/>
          <w:szCs w:val="24"/>
        </w:rPr>
      </w:pPr>
      <w:r w:rsidRPr="00F33E96">
        <w:rPr>
          <w:rFonts w:eastAsia="Times New Roman" w:cstheme="minorHAnsi"/>
          <w:b/>
          <w:sz w:val="24"/>
          <w:szCs w:val="24"/>
        </w:rPr>
        <w:t xml:space="preserve">Veuillez cocher les missions pour lesquelles votre structure est </w:t>
      </w:r>
      <w:r w:rsidRPr="00F33E96">
        <w:rPr>
          <w:rFonts w:eastAsia="Calibri" w:cstheme="minorHAnsi"/>
          <w:b/>
          <w:sz w:val="24"/>
          <w:szCs w:val="24"/>
        </w:rPr>
        <w:t>candidat</w:t>
      </w:r>
      <w:r w:rsidRPr="00F33E96">
        <w:rPr>
          <w:rFonts w:eastAsia="Calibri" w:cstheme="minorHAnsi"/>
          <w:b/>
          <w:sz w:val="24"/>
          <w:szCs w:val="24"/>
        </w:rPr>
        <w:t xml:space="preserve">e à une </w:t>
      </w:r>
      <w:r w:rsidRPr="00F33E96">
        <w:rPr>
          <w:rFonts w:eastAsia="Calibri" w:cstheme="minorHAnsi"/>
          <w:b/>
          <w:sz w:val="24"/>
          <w:szCs w:val="24"/>
        </w:rPr>
        <w:t>habilitation</w:t>
      </w:r>
      <w:r w:rsidRPr="00F33E96">
        <w:rPr>
          <w:rFonts w:eastAsia="Calibri" w:cstheme="minorHAnsi"/>
          <w:b/>
          <w:sz w:val="24"/>
          <w:szCs w:val="24"/>
        </w:rPr>
        <w:t xml:space="preserve"> (choix multiples possibles) </w:t>
      </w:r>
    </w:p>
    <w:p w14:paraId="146AE4D1" w14:textId="77777777" w:rsidR="001B5FB9" w:rsidRPr="00391715" w:rsidRDefault="001B5FB9" w:rsidP="001B5FB9">
      <w:pPr>
        <w:jc w:val="both"/>
        <w:rPr>
          <w:rFonts w:eastAsia="Times New Roman" w:cstheme="minorHAnsi"/>
          <w:sz w:val="24"/>
          <w:szCs w:val="24"/>
        </w:rPr>
      </w:pPr>
      <w:bookmarkStart w:id="0" w:name="_GoBack"/>
      <w:bookmarkEnd w:id="0"/>
    </w:p>
    <w:p w14:paraId="63D8D282" w14:textId="77777777" w:rsidR="001B5FB9" w:rsidRPr="00391715" w:rsidRDefault="001B5FB9" w:rsidP="001B5FB9">
      <w:pPr>
        <w:jc w:val="both"/>
        <w:rPr>
          <w:rFonts w:eastAsia="Times New Roman" w:cstheme="minorHAnsi"/>
          <w:b/>
          <w:sz w:val="24"/>
          <w:szCs w:val="24"/>
        </w:rPr>
      </w:pPr>
    </w:p>
    <w:p w14:paraId="1010A1FE" w14:textId="77777777" w:rsidR="001B5FB9" w:rsidRPr="00391715" w:rsidRDefault="001B5FB9" w:rsidP="001B5FB9">
      <w:pPr>
        <w:jc w:val="both"/>
        <w:rPr>
          <w:rFonts w:eastAsia="Times New Roman" w:cstheme="minorHAnsi"/>
          <w:b/>
          <w:sz w:val="24"/>
          <w:szCs w:val="24"/>
        </w:rPr>
      </w:pPr>
      <w:r w:rsidRPr="00391715">
        <w:rPr>
          <w:rFonts w:eastAsia="Times New Roman" w:cstheme="minorHAnsi"/>
          <w:b/>
          <w:sz w:val="24"/>
          <w:szCs w:val="24"/>
        </w:rPr>
        <w:t xml:space="preserve">Le périmètre géographique de l’habilitation porte </w:t>
      </w:r>
      <w:r w:rsidRPr="00391715">
        <w:rPr>
          <w:rFonts w:eastAsia="Times New Roman" w:cstheme="minorHAnsi"/>
          <w:b/>
          <w:sz w:val="24"/>
          <w:szCs w:val="24"/>
          <w:u w:val="single"/>
        </w:rPr>
        <w:t xml:space="preserve">sur l’ensemble du territoire de la Guyane. </w:t>
      </w:r>
    </w:p>
    <w:p w14:paraId="69233BCD" w14:textId="77777777" w:rsidR="001B5FB9" w:rsidRDefault="001B5FB9" w:rsidP="001B5FB9">
      <w:pPr>
        <w:pStyle w:val="Titre2"/>
        <w:tabs>
          <w:tab w:val="left" w:pos="396"/>
        </w:tabs>
        <w:spacing w:before="29"/>
        <w:ind w:left="426" w:right="75" w:firstLine="0"/>
        <w:jc w:val="both"/>
        <w:rPr>
          <w:rFonts w:ascii="Marianne" w:hAnsi="Marianne" w:cs="Times New Roman"/>
          <w:b w:val="0"/>
          <w:bCs w:val="0"/>
          <w:lang w:val="fr-FR"/>
        </w:rPr>
      </w:pPr>
    </w:p>
    <w:p w14:paraId="07BA1FF6" w14:textId="77777777" w:rsidR="001B5FB9" w:rsidRDefault="001B5FB9" w:rsidP="001B5FB9">
      <w:pPr>
        <w:pStyle w:val="Titre2"/>
        <w:tabs>
          <w:tab w:val="left" w:pos="396"/>
        </w:tabs>
        <w:spacing w:before="29"/>
        <w:ind w:left="426" w:right="75" w:firstLine="0"/>
        <w:jc w:val="both"/>
        <w:rPr>
          <w:rFonts w:ascii="Marianne" w:hAnsi="Marianne" w:cs="Times New Roman"/>
          <w:b w:val="0"/>
          <w:bCs w:val="0"/>
          <w:lang w:val="fr-FR"/>
        </w:rPr>
      </w:pPr>
    </w:p>
    <w:p w14:paraId="0A68D6D8" w14:textId="77777777" w:rsidR="007856B7" w:rsidRDefault="007856B7">
      <w:pPr>
        <w:rPr>
          <w:rFonts w:ascii="Times New Roman" w:eastAsia="Times New Roman" w:hAnsi="Times New Roman" w:cs="Times New Roman"/>
          <w:b/>
          <w:sz w:val="32"/>
          <w:szCs w:val="32"/>
          <w:lang w:eastAsia="fr-FR"/>
        </w:rPr>
      </w:pPr>
    </w:p>
    <w:p w14:paraId="7306D1F7" w14:textId="77777777" w:rsidR="001A1CE5" w:rsidRPr="009532DD" w:rsidRDefault="001A1CE5" w:rsidP="00EE6AD4">
      <w:pPr>
        <w:spacing w:after="160" w:line="259" w:lineRule="auto"/>
        <w:jc w:val="center"/>
        <w:rPr>
          <w:rFonts w:ascii="Times New Roman" w:eastAsia="Times New Roman" w:hAnsi="Times New Roman" w:cs="Times New Roman"/>
          <w:b/>
          <w:sz w:val="24"/>
          <w:szCs w:val="24"/>
          <w:lang w:eastAsia="fr-FR"/>
        </w:rPr>
      </w:pPr>
    </w:p>
    <w:p w14:paraId="67B1E518" w14:textId="77777777" w:rsidR="00EE6AD4" w:rsidRPr="0090053F" w:rsidRDefault="00EE6AD4" w:rsidP="00C73D57">
      <w:pPr>
        <w:pStyle w:val="Paragraphedeliste"/>
        <w:spacing w:after="160" w:line="259" w:lineRule="auto"/>
        <w:rPr>
          <w:rFonts w:ascii="Times New Roman" w:eastAsia="Times New Roman" w:hAnsi="Times New Roman" w:cs="Times New Roman"/>
          <w:color w:val="000000" w:themeColor="text1"/>
          <w:sz w:val="18"/>
          <w:szCs w:val="24"/>
          <w:lang w:eastAsia="fr-FR"/>
        </w:rPr>
      </w:pPr>
    </w:p>
    <w:p w14:paraId="2EAEA701" w14:textId="77777777" w:rsidR="006E7B3C" w:rsidRDefault="006E7B3C" w:rsidP="00EE6AD4">
      <w:pPr>
        <w:spacing w:after="160" w:line="259" w:lineRule="auto"/>
        <w:rPr>
          <w:color w:val="1F497D"/>
        </w:rPr>
      </w:pPr>
    </w:p>
    <w:p w14:paraId="7D49B0AB" w14:textId="77777777" w:rsidR="00EE6AD4" w:rsidRPr="007C0450" w:rsidRDefault="00EE6AD4" w:rsidP="007C0450">
      <w:pPr>
        <w:spacing w:after="160" w:line="259" w:lineRule="auto"/>
        <w:ind w:left="425"/>
        <w:rPr>
          <w:rFonts w:ascii="Times New Roman" w:eastAsia="Times New Roman" w:hAnsi="Times New Roman" w:cs="Times New Roman"/>
          <w:b/>
          <w:sz w:val="24"/>
          <w:szCs w:val="24"/>
          <w:lang w:eastAsia="fr-FR"/>
        </w:rPr>
      </w:pPr>
      <w:r w:rsidRPr="009532DD">
        <w:rPr>
          <w:rFonts w:ascii="Times New Roman" w:eastAsia="Times New Roman" w:hAnsi="Times New Roman" w:cs="Times New Roman"/>
          <w:b/>
          <w:bCs/>
          <w:lang w:eastAsia="fr-FR"/>
        </w:rPr>
        <w:br w:type="page"/>
      </w:r>
    </w:p>
    <w:p w14:paraId="0F0B9220" w14:textId="77777777" w:rsidR="00EE6AD4" w:rsidRPr="00E151A4" w:rsidRDefault="00EE6AD4" w:rsidP="00EE6AD4">
      <w:pPr>
        <w:widowControl w:val="0"/>
        <w:numPr>
          <w:ilvl w:val="0"/>
          <w:numId w:val="1"/>
        </w:numPr>
        <w:tabs>
          <w:tab w:val="left" w:pos="396"/>
        </w:tabs>
        <w:spacing w:before="29" w:after="0" w:line="240" w:lineRule="auto"/>
        <w:ind w:right="75"/>
        <w:outlineLvl w:val="1"/>
        <w:rPr>
          <w:rFonts w:ascii="Calibri" w:eastAsia="Calibri" w:hAnsi="Calibri" w:cs="Calibri"/>
          <w:sz w:val="28"/>
          <w:szCs w:val="24"/>
        </w:rPr>
      </w:pPr>
      <w:r w:rsidRPr="00E151A4">
        <w:rPr>
          <w:rFonts w:ascii="Calibri" w:eastAsia="Calibri" w:hAnsi="Calibri" w:cs="Calibri"/>
          <w:b/>
          <w:bCs/>
          <w:sz w:val="28"/>
          <w:szCs w:val="24"/>
          <w:u w:val="single" w:color="000000"/>
        </w:rPr>
        <w:lastRenderedPageBreak/>
        <w:t>PRESENTATION GENERALE DE L’ORGANISME CANDIDAT</w:t>
      </w:r>
    </w:p>
    <w:p w14:paraId="49F18ECC" w14:textId="77777777" w:rsidR="00EE6AD4" w:rsidRPr="00385841" w:rsidRDefault="00EE6AD4" w:rsidP="00EE6AD4">
      <w:pPr>
        <w:spacing w:after="160" w:line="259" w:lineRule="auto"/>
        <w:rPr>
          <w:rFonts w:ascii="Calibri" w:eastAsia="Calibri" w:hAnsi="Calibri" w:cs="Calibri"/>
          <w:b/>
          <w:bCs/>
          <w:sz w:val="24"/>
          <w:szCs w:val="24"/>
          <w:lang w:eastAsia="fr-FR"/>
        </w:rPr>
      </w:pPr>
    </w:p>
    <w:p w14:paraId="52FFF24A" w14:textId="77777777" w:rsidR="00EE6AD4" w:rsidRPr="00385841" w:rsidRDefault="00EE6AD4" w:rsidP="00385841">
      <w:pPr>
        <w:pStyle w:val="Paragraphedeliste"/>
        <w:widowControl w:val="0"/>
        <w:numPr>
          <w:ilvl w:val="0"/>
          <w:numId w:val="7"/>
        </w:numPr>
        <w:tabs>
          <w:tab w:val="left" w:pos="832"/>
        </w:tabs>
        <w:spacing w:before="70" w:after="0" w:line="240" w:lineRule="auto"/>
        <w:ind w:right="75"/>
        <w:rPr>
          <w:rFonts w:ascii="Calibri" w:eastAsia="Calibri" w:hAnsi="Calibri" w:cs="Calibri"/>
          <w:sz w:val="24"/>
          <w:szCs w:val="24"/>
        </w:rPr>
      </w:pPr>
      <w:r w:rsidRPr="00385841">
        <w:rPr>
          <w:rFonts w:ascii="Calibri" w:eastAsia="Calibri" w:hAnsi="Calibri" w:cs="Calibri"/>
          <w:sz w:val="24"/>
          <w:szCs w:val="24"/>
        </w:rPr>
        <w:t>Raison sociale</w:t>
      </w:r>
      <w:r w:rsidRPr="00385841">
        <w:rPr>
          <w:rFonts w:ascii="Calibri" w:eastAsia="Calibri" w:hAnsi="Calibri" w:cs="Calibri"/>
          <w:spacing w:val="-4"/>
          <w:sz w:val="24"/>
          <w:szCs w:val="24"/>
        </w:rPr>
        <w:t xml:space="preserve"> </w:t>
      </w:r>
      <w:r w:rsidRPr="00385841">
        <w:rPr>
          <w:rFonts w:ascii="Calibri" w:eastAsia="Calibri" w:hAnsi="Calibri" w:cs="Calibri"/>
          <w:sz w:val="24"/>
          <w:szCs w:val="24"/>
        </w:rPr>
        <w:t>:</w:t>
      </w:r>
    </w:p>
    <w:p w14:paraId="3FFED3FB" w14:textId="77777777" w:rsidR="00EE6AD4" w:rsidRPr="00385841" w:rsidRDefault="00EE6AD4" w:rsidP="00EE6AD4">
      <w:pPr>
        <w:spacing w:before="10" w:after="160" w:line="259" w:lineRule="auto"/>
        <w:rPr>
          <w:rFonts w:ascii="Calibri" w:eastAsia="Calibri" w:hAnsi="Calibri" w:cs="Calibri"/>
          <w:sz w:val="24"/>
          <w:szCs w:val="24"/>
          <w:lang w:eastAsia="fr-FR"/>
        </w:rPr>
      </w:pPr>
    </w:p>
    <w:p w14:paraId="2E170885" w14:textId="77777777" w:rsidR="00EE6AD4" w:rsidRPr="00385841" w:rsidRDefault="00EE6AD4" w:rsidP="00385841">
      <w:pPr>
        <w:pStyle w:val="Paragraphedeliste"/>
        <w:widowControl w:val="0"/>
        <w:numPr>
          <w:ilvl w:val="0"/>
          <w:numId w:val="7"/>
        </w:numPr>
        <w:tabs>
          <w:tab w:val="left" w:pos="832"/>
        </w:tabs>
        <w:spacing w:after="0" w:line="240" w:lineRule="auto"/>
        <w:ind w:right="75"/>
        <w:rPr>
          <w:rFonts w:ascii="Calibri" w:eastAsia="Calibri" w:hAnsi="Calibri" w:cs="Calibri"/>
          <w:sz w:val="24"/>
          <w:szCs w:val="24"/>
        </w:rPr>
      </w:pPr>
      <w:r w:rsidRPr="00385841">
        <w:rPr>
          <w:rFonts w:ascii="Calibri" w:eastAsia="Calibri" w:hAnsi="Calibri" w:cs="Calibri"/>
          <w:sz w:val="24"/>
          <w:szCs w:val="24"/>
        </w:rPr>
        <w:t>Adresse</w:t>
      </w:r>
      <w:r w:rsidRPr="00385841">
        <w:rPr>
          <w:rFonts w:ascii="Calibri" w:eastAsia="Calibri" w:hAnsi="Calibri" w:cs="Calibri"/>
          <w:spacing w:val="-5"/>
          <w:sz w:val="24"/>
          <w:szCs w:val="24"/>
        </w:rPr>
        <w:t xml:space="preserve"> </w:t>
      </w:r>
      <w:r w:rsidRPr="00385841">
        <w:rPr>
          <w:rFonts w:ascii="Calibri" w:eastAsia="Calibri" w:hAnsi="Calibri" w:cs="Calibri"/>
          <w:sz w:val="24"/>
          <w:szCs w:val="24"/>
        </w:rPr>
        <w:t>:</w:t>
      </w:r>
    </w:p>
    <w:p w14:paraId="44AEA2F8" w14:textId="77777777" w:rsidR="00EE6AD4" w:rsidRPr="00385841" w:rsidRDefault="00EE6AD4" w:rsidP="00EE6AD4">
      <w:pPr>
        <w:spacing w:before="1" w:after="160" w:line="259" w:lineRule="auto"/>
        <w:rPr>
          <w:rFonts w:ascii="Calibri" w:eastAsia="Calibri" w:hAnsi="Calibri" w:cs="Calibri"/>
          <w:sz w:val="24"/>
          <w:szCs w:val="24"/>
          <w:lang w:eastAsia="fr-FR"/>
        </w:rPr>
      </w:pPr>
    </w:p>
    <w:p w14:paraId="7AAED6F6" w14:textId="77777777" w:rsidR="00EE6AD4" w:rsidRPr="00385841" w:rsidRDefault="00EE6AD4" w:rsidP="00385841">
      <w:pPr>
        <w:pStyle w:val="Paragraphedeliste"/>
        <w:widowControl w:val="0"/>
        <w:numPr>
          <w:ilvl w:val="0"/>
          <w:numId w:val="7"/>
        </w:numPr>
        <w:tabs>
          <w:tab w:val="left" w:pos="832"/>
        </w:tabs>
        <w:spacing w:after="0" w:line="240" w:lineRule="auto"/>
        <w:ind w:right="75"/>
        <w:rPr>
          <w:rFonts w:ascii="Calibri" w:eastAsia="Calibri" w:hAnsi="Calibri" w:cs="Calibri"/>
          <w:sz w:val="24"/>
          <w:szCs w:val="24"/>
        </w:rPr>
      </w:pPr>
      <w:r w:rsidRPr="00385841">
        <w:rPr>
          <w:rFonts w:ascii="Calibri" w:eastAsia="Calibri" w:hAnsi="Calibri" w:cs="Calibri"/>
          <w:sz w:val="24"/>
          <w:szCs w:val="24"/>
        </w:rPr>
        <w:t>Activité (Code APE, NAF)</w:t>
      </w:r>
      <w:r w:rsidRPr="00385841">
        <w:rPr>
          <w:rFonts w:ascii="Calibri" w:eastAsia="Calibri" w:hAnsi="Calibri" w:cs="Calibri"/>
          <w:spacing w:val="-5"/>
          <w:sz w:val="24"/>
          <w:szCs w:val="24"/>
        </w:rPr>
        <w:t xml:space="preserve"> </w:t>
      </w:r>
      <w:r w:rsidRPr="00385841">
        <w:rPr>
          <w:rFonts w:ascii="Calibri" w:eastAsia="Calibri" w:hAnsi="Calibri" w:cs="Calibri"/>
          <w:sz w:val="24"/>
          <w:szCs w:val="24"/>
        </w:rPr>
        <w:t>:</w:t>
      </w:r>
    </w:p>
    <w:p w14:paraId="20799787" w14:textId="77777777" w:rsidR="00EE6AD4" w:rsidRPr="00385841" w:rsidRDefault="00EE6AD4" w:rsidP="00EE6AD4">
      <w:pPr>
        <w:spacing w:after="160" w:line="259" w:lineRule="auto"/>
        <w:rPr>
          <w:rFonts w:ascii="Calibri" w:eastAsia="Calibri" w:hAnsi="Calibri" w:cs="Calibri"/>
          <w:sz w:val="24"/>
          <w:szCs w:val="24"/>
          <w:lang w:eastAsia="fr-FR"/>
        </w:rPr>
      </w:pPr>
    </w:p>
    <w:p w14:paraId="73B6C8C4" w14:textId="77777777" w:rsidR="00EE6AD4" w:rsidRPr="00385841" w:rsidRDefault="00EE6AD4" w:rsidP="00385841">
      <w:pPr>
        <w:pStyle w:val="Paragraphedeliste"/>
        <w:widowControl w:val="0"/>
        <w:numPr>
          <w:ilvl w:val="0"/>
          <w:numId w:val="7"/>
        </w:numPr>
        <w:tabs>
          <w:tab w:val="left" w:pos="832"/>
        </w:tabs>
        <w:spacing w:after="0" w:line="240" w:lineRule="auto"/>
        <w:ind w:right="75"/>
        <w:rPr>
          <w:rFonts w:ascii="Calibri" w:eastAsia="Calibri" w:hAnsi="Calibri" w:cs="Calibri"/>
          <w:sz w:val="24"/>
          <w:szCs w:val="24"/>
        </w:rPr>
      </w:pPr>
      <w:r w:rsidRPr="00385841">
        <w:rPr>
          <w:rFonts w:ascii="Calibri" w:eastAsia="Calibri" w:hAnsi="Calibri" w:cs="Calibri"/>
          <w:sz w:val="24"/>
          <w:szCs w:val="24"/>
        </w:rPr>
        <w:t>N° SIREN</w:t>
      </w:r>
      <w:r w:rsidRPr="00385841">
        <w:rPr>
          <w:rFonts w:ascii="Calibri" w:eastAsia="Calibri" w:hAnsi="Calibri" w:cs="Calibri"/>
          <w:spacing w:val="-1"/>
          <w:sz w:val="24"/>
          <w:szCs w:val="24"/>
        </w:rPr>
        <w:t xml:space="preserve"> </w:t>
      </w:r>
      <w:r w:rsidRPr="00385841">
        <w:rPr>
          <w:rFonts w:ascii="Calibri" w:eastAsia="Calibri" w:hAnsi="Calibri" w:cs="Calibri"/>
          <w:sz w:val="24"/>
          <w:szCs w:val="24"/>
        </w:rPr>
        <w:t>:</w:t>
      </w:r>
    </w:p>
    <w:p w14:paraId="46410648" w14:textId="77777777" w:rsidR="00EE6AD4" w:rsidRPr="00385841" w:rsidRDefault="00EE6AD4" w:rsidP="00EE6AD4">
      <w:pPr>
        <w:spacing w:before="10" w:after="160" w:line="259" w:lineRule="auto"/>
        <w:rPr>
          <w:rFonts w:ascii="Calibri" w:eastAsia="Calibri" w:hAnsi="Calibri" w:cs="Calibri"/>
          <w:sz w:val="24"/>
          <w:szCs w:val="24"/>
          <w:lang w:eastAsia="fr-FR"/>
        </w:rPr>
      </w:pPr>
    </w:p>
    <w:p w14:paraId="479AD465" w14:textId="77777777" w:rsidR="00EE6AD4" w:rsidRPr="00385841" w:rsidRDefault="00EE6AD4" w:rsidP="00385841">
      <w:pPr>
        <w:pStyle w:val="Paragraphedeliste"/>
        <w:widowControl w:val="0"/>
        <w:numPr>
          <w:ilvl w:val="0"/>
          <w:numId w:val="7"/>
        </w:numPr>
        <w:tabs>
          <w:tab w:val="left" w:pos="832"/>
        </w:tabs>
        <w:spacing w:after="0" w:line="240" w:lineRule="auto"/>
        <w:ind w:right="75"/>
        <w:rPr>
          <w:rFonts w:ascii="Calibri" w:eastAsia="Calibri" w:hAnsi="Calibri" w:cs="Calibri"/>
          <w:sz w:val="24"/>
          <w:szCs w:val="24"/>
        </w:rPr>
      </w:pPr>
      <w:r w:rsidRPr="00385841">
        <w:rPr>
          <w:rFonts w:ascii="Calibri" w:eastAsia="Calibri" w:hAnsi="Calibri" w:cs="Calibri"/>
          <w:sz w:val="24"/>
          <w:szCs w:val="24"/>
        </w:rPr>
        <w:t>N° SIRET :</w:t>
      </w:r>
    </w:p>
    <w:p w14:paraId="19D2F12C" w14:textId="77777777" w:rsidR="00EE6AD4" w:rsidRPr="00385841" w:rsidRDefault="00EE6AD4" w:rsidP="00EE6AD4">
      <w:pPr>
        <w:spacing w:after="160" w:line="259" w:lineRule="auto"/>
        <w:rPr>
          <w:rFonts w:ascii="Calibri" w:eastAsia="Calibri" w:hAnsi="Calibri" w:cs="Calibri"/>
          <w:sz w:val="24"/>
          <w:szCs w:val="24"/>
          <w:lang w:eastAsia="fr-FR"/>
        </w:rPr>
      </w:pPr>
    </w:p>
    <w:p w14:paraId="4C7AED97" w14:textId="77777777" w:rsidR="00EE6AD4" w:rsidRPr="00385841" w:rsidRDefault="00EE6AD4" w:rsidP="00385841">
      <w:pPr>
        <w:pStyle w:val="Paragraphedeliste"/>
        <w:widowControl w:val="0"/>
        <w:numPr>
          <w:ilvl w:val="0"/>
          <w:numId w:val="7"/>
        </w:numPr>
        <w:tabs>
          <w:tab w:val="left" w:pos="832"/>
        </w:tabs>
        <w:spacing w:after="0" w:line="240" w:lineRule="auto"/>
        <w:ind w:right="75"/>
        <w:rPr>
          <w:rFonts w:ascii="Calibri" w:eastAsia="Calibri" w:hAnsi="Calibri" w:cs="Calibri"/>
          <w:sz w:val="24"/>
          <w:szCs w:val="24"/>
        </w:rPr>
      </w:pPr>
      <w:r w:rsidRPr="00385841">
        <w:rPr>
          <w:rFonts w:ascii="Calibri" w:eastAsia="Calibri" w:hAnsi="Calibri" w:cs="Calibri"/>
          <w:sz w:val="24"/>
          <w:szCs w:val="24"/>
        </w:rPr>
        <w:t>Statut juridique</w:t>
      </w:r>
      <w:r w:rsidRPr="00385841">
        <w:rPr>
          <w:rFonts w:ascii="Calibri" w:eastAsia="Calibri" w:hAnsi="Calibri" w:cs="Calibri"/>
          <w:spacing w:val="-4"/>
          <w:sz w:val="24"/>
          <w:szCs w:val="24"/>
        </w:rPr>
        <w:t xml:space="preserve"> </w:t>
      </w:r>
      <w:r w:rsidRPr="00385841">
        <w:rPr>
          <w:rFonts w:ascii="Calibri" w:eastAsia="Calibri" w:hAnsi="Calibri" w:cs="Calibri"/>
          <w:sz w:val="24"/>
          <w:szCs w:val="24"/>
        </w:rPr>
        <w:t xml:space="preserve">: </w:t>
      </w:r>
    </w:p>
    <w:p w14:paraId="22F99412" w14:textId="77777777" w:rsidR="00EE6AD4" w:rsidRPr="00385841" w:rsidRDefault="00EE6AD4" w:rsidP="00EE6AD4">
      <w:pPr>
        <w:spacing w:after="160" w:line="259" w:lineRule="auto"/>
        <w:rPr>
          <w:rFonts w:ascii="Calibri" w:eastAsia="Calibri" w:hAnsi="Calibri" w:cs="Calibri"/>
          <w:sz w:val="24"/>
          <w:szCs w:val="24"/>
          <w:lang w:eastAsia="fr-FR"/>
        </w:rPr>
      </w:pPr>
    </w:p>
    <w:p w14:paraId="5BB244B0" w14:textId="77777777" w:rsidR="00EE6AD4" w:rsidRPr="00385841" w:rsidRDefault="00EE6AD4" w:rsidP="00385841">
      <w:pPr>
        <w:pStyle w:val="Paragraphedeliste"/>
        <w:widowControl w:val="0"/>
        <w:numPr>
          <w:ilvl w:val="0"/>
          <w:numId w:val="7"/>
        </w:numPr>
        <w:tabs>
          <w:tab w:val="left" w:pos="832"/>
        </w:tabs>
        <w:spacing w:after="0" w:line="240" w:lineRule="auto"/>
        <w:ind w:right="75"/>
        <w:rPr>
          <w:rFonts w:ascii="Calibri" w:eastAsia="Calibri" w:hAnsi="Calibri" w:cs="Calibri"/>
          <w:sz w:val="24"/>
          <w:szCs w:val="24"/>
        </w:rPr>
      </w:pPr>
      <w:r w:rsidRPr="00385841">
        <w:rPr>
          <w:rFonts w:ascii="Calibri" w:eastAsia="Calibri" w:hAnsi="Calibri" w:cs="Calibri"/>
          <w:sz w:val="24"/>
          <w:szCs w:val="24"/>
          <w:u w:val="single"/>
        </w:rPr>
        <w:t>Coordonnées de la personne habilitée à engager l’organisme</w:t>
      </w:r>
      <w:r w:rsidRPr="00385841">
        <w:rPr>
          <w:rFonts w:ascii="Calibri" w:eastAsia="Calibri" w:hAnsi="Calibri" w:cs="Calibri"/>
          <w:spacing w:val="-24"/>
          <w:sz w:val="24"/>
          <w:szCs w:val="24"/>
        </w:rPr>
        <w:t xml:space="preserve"> </w:t>
      </w:r>
      <w:r w:rsidRPr="00385841">
        <w:rPr>
          <w:rFonts w:ascii="Calibri" w:eastAsia="Calibri" w:hAnsi="Calibri" w:cs="Calibri"/>
          <w:sz w:val="24"/>
          <w:szCs w:val="24"/>
        </w:rPr>
        <w:t>:</w:t>
      </w:r>
    </w:p>
    <w:p w14:paraId="6101FF15" w14:textId="77777777" w:rsidR="00EE6AD4" w:rsidRPr="00385841" w:rsidRDefault="00EE6AD4" w:rsidP="00EE6AD4">
      <w:pPr>
        <w:spacing w:after="160" w:line="259" w:lineRule="auto"/>
        <w:rPr>
          <w:rFonts w:ascii="Calibri" w:eastAsia="Calibri" w:hAnsi="Calibri" w:cs="Calibri"/>
          <w:sz w:val="24"/>
          <w:szCs w:val="24"/>
          <w:lang w:eastAsia="fr-FR"/>
        </w:rPr>
      </w:pPr>
    </w:p>
    <w:p w14:paraId="24A3BF18" w14:textId="77777777" w:rsidR="00EE6AD4" w:rsidRPr="00385841" w:rsidRDefault="00EE6AD4" w:rsidP="00385841">
      <w:pPr>
        <w:pStyle w:val="Paragraphedeliste"/>
        <w:widowControl w:val="0"/>
        <w:numPr>
          <w:ilvl w:val="1"/>
          <w:numId w:val="7"/>
        </w:numPr>
        <w:spacing w:after="0" w:line="240" w:lineRule="auto"/>
        <w:ind w:right="75"/>
        <w:rPr>
          <w:rFonts w:ascii="Calibri" w:eastAsia="Calibri" w:hAnsi="Calibri" w:cs="Calibri"/>
          <w:sz w:val="24"/>
          <w:szCs w:val="24"/>
        </w:rPr>
      </w:pPr>
      <w:r w:rsidRPr="00385841">
        <w:rPr>
          <w:rFonts w:ascii="Calibri" w:eastAsia="Calibri" w:hAnsi="Calibri" w:cs="Calibri"/>
          <w:sz w:val="24"/>
          <w:szCs w:val="24"/>
        </w:rPr>
        <w:t>Nom</w:t>
      </w:r>
      <w:r w:rsidRPr="00385841">
        <w:rPr>
          <w:rFonts w:ascii="Calibri" w:eastAsia="Calibri" w:hAnsi="Calibri" w:cs="Calibri"/>
          <w:spacing w:val="-2"/>
          <w:sz w:val="24"/>
          <w:szCs w:val="24"/>
        </w:rPr>
        <w:t xml:space="preserve"> </w:t>
      </w:r>
      <w:r w:rsidRPr="00385841">
        <w:rPr>
          <w:rFonts w:ascii="Calibri" w:eastAsia="Calibri" w:hAnsi="Calibri" w:cs="Calibri"/>
          <w:sz w:val="24"/>
          <w:szCs w:val="24"/>
        </w:rPr>
        <w:t>et prénom</w:t>
      </w:r>
      <w:r w:rsidRPr="00385841">
        <w:rPr>
          <w:rFonts w:ascii="Calibri" w:eastAsia="Calibri" w:hAnsi="Calibri" w:cs="Calibri"/>
          <w:spacing w:val="-2"/>
          <w:sz w:val="24"/>
          <w:szCs w:val="24"/>
        </w:rPr>
        <w:t xml:space="preserve"> </w:t>
      </w:r>
      <w:r w:rsidRPr="00385841">
        <w:rPr>
          <w:rFonts w:ascii="Calibri" w:eastAsia="Calibri" w:hAnsi="Calibri" w:cs="Calibri"/>
          <w:sz w:val="24"/>
          <w:szCs w:val="24"/>
        </w:rPr>
        <w:t>:</w:t>
      </w:r>
    </w:p>
    <w:p w14:paraId="38E6B5DD" w14:textId="77777777" w:rsidR="00EE6AD4" w:rsidRPr="00385841" w:rsidRDefault="00EE6AD4" w:rsidP="00EE6AD4">
      <w:pPr>
        <w:spacing w:before="10" w:after="160" w:line="259" w:lineRule="auto"/>
        <w:rPr>
          <w:rFonts w:ascii="Calibri" w:eastAsia="Calibri" w:hAnsi="Calibri" w:cs="Calibri"/>
          <w:sz w:val="24"/>
          <w:szCs w:val="24"/>
          <w:lang w:eastAsia="fr-FR"/>
        </w:rPr>
      </w:pPr>
    </w:p>
    <w:p w14:paraId="05DBB754" w14:textId="77777777" w:rsidR="00EE6AD4" w:rsidRPr="00385841" w:rsidRDefault="00EE6AD4" w:rsidP="00385841">
      <w:pPr>
        <w:pStyle w:val="Paragraphedeliste"/>
        <w:widowControl w:val="0"/>
        <w:numPr>
          <w:ilvl w:val="1"/>
          <w:numId w:val="7"/>
        </w:numPr>
        <w:spacing w:after="0" w:line="240" w:lineRule="auto"/>
        <w:ind w:right="75"/>
        <w:rPr>
          <w:rFonts w:ascii="Calibri" w:eastAsia="Calibri" w:hAnsi="Calibri" w:cs="Calibri"/>
          <w:sz w:val="24"/>
          <w:szCs w:val="24"/>
        </w:rPr>
      </w:pPr>
      <w:r w:rsidRPr="00385841">
        <w:rPr>
          <w:rFonts w:ascii="Calibri" w:eastAsia="Calibri" w:hAnsi="Calibri" w:cs="Calibri"/>
          <w:sz w:val="24"/>
          <w:szCs w:val="24"/>
        </w:rPr>
        <w:t>Téléphone :</w:t>
      </w:r>
    </w:p>
    <w:p w14:paraId="5914D566" w14:textId="77777777" w:rsidR="00EE6AD4" w:rsidRPr="00385841" w:rsidRDefault="00EE6AD4" w:rsidP="00EE6AD4">
      <w:pPr>
        <w:spacing w:after="160" w:line="259" w:lineRule="auto"/>
        <w:rPr>
          <w:rFonts w:ascii="Calibri" w:eastAsia="Calibri" w:hAnsi="Calibri" w:cs="Calibri"/>
          <w:sz w:val="24"/>
          <w:szCs w:val="24"/>
          <w:lang w:eastAsia="fr-FR"/>
        </w:rPr>
      </w:pPr>
    </w:p>
    <w:p w14:paraId="0F4B99A0" w14:textId="77777777" w:rsidR="00EE6AD4" w:rsidRPr="00385841" w:rsidRDefault="00EE6AD4" w:rsidP="00385841">
      <w:pPr>
        <w:pStyle w:val="Paragraphedeliste"/>
        <w:widowControl w:val="0"/>
        <w:numPr>
          <w:ilvl w:val="1"/>
          <w:numId w:val="7"/>
        </w:numPr>
        <w:spacing w:after="0" w:line="240" w:lineRule="auto"/>
        <w:ind w:right="75"/>
        <w:rPr>
          <w:rFonts w:ascii="Calibri" w:eastAsia="Calibri" w:hAnsi="Calibri" w:cs="Calibri"/>
          <w:sz w:val="24"/>
          <w:szCs w:val="24"/>
        </w:rPr>
      </w:pPr>
      <w:r w:rsidRPr="00385841">
        <w:rPr>
          <w:rFonts w:ascii="Calibri" w:eastAsia="Calibri" w:hAnsi="Calibri" w:cs="Calibri"/>
          <w:sz w:val="24"/>
          <w:szCs w:val="24"/>
        </w:rPr>
        <w:t>Fax</w:t>
      </w:r>
      <w:r w:rsidRPr="00385841">
        <w:rPr>
          <w:rFonts w:ascii="Calibri" w:eastAsia="Calibri" w:hAnsi="Calibri" w:cs="Calibri"/>
          <w:spacing w:val="1"/>
          <w:sz w:val="24"/>
          <w:szCs w:val="24"/>
        </w:rPr>
        <w:t xml:space="preserve"> </w:t>
      </w:r>
      <w:r w:rsidRPr="00385841">
        <w:rPr>
          <w:rFonts w:ascii="Calibri" w:eastAsia="Calibri" w:hAnsi="Calibri" w:cs="Calibri"/>
          <w:sz w:val="24"/>
          <w:szCs w:val="24"/>
        </w:rPr>
        <w:t>:</w:t>
      </w:r>
    </w:p>
    <w:p w14:paraId="6251545B" w14:textId="77777777" w:rsidR="00EE6AD4" w:rsidRPr="00385841" w:rsidRDefault="00EE6AD4" w:rsidP="00EE6AD4">
      <w:pPr>
        <w:spacing w:after="160" w:line="259" w:lineRule="auto"/>
        <w:rPr>
          <w:rFonts w:ascii="Calibri" w:eastAsia="Calibri" w:hAnsi="Calibri" w:cs="Calibri"/>
          <w:sz w:val="24"/>
          <w:szCs w:val="24"/>
          <w:lang w:eastAsia="fr-FR"/>
        </w:rPr>
      </w:pPr>
    </w:p>
    <w:p w14:paraId="651E20F7" w14:textId="77777777" w:rsidR="00EE6AD4" w:rsidRPr="00385841" w:rsidRDefault="00EE6AD4" w:rsidP="00385841">
      <w:pPr>
        <w:pStyle w:val="Paragraphedeliste"/>
        <w:widowControl w:val="0"/>
        <w:numPr>
          <w:ilvl w:val="1"/>
          <w:numId w:val="7"/>
        </w:numPr>
        <w:spacing w:after="0" w:line="240" w:lineRule="auto"/>
        <w:ind w:right="75"/>
        <w:rPr>
          <w:rFonts w:ascii="Calibri" w:eastAsia="Calibri" w:hAnsi="Calibri" w:cs="Calibri"/>
          <w:sz w:val="24"/>
          <w:szCs w:val="24"/>
        </w:rPr>
      </w:pPr>
      <w:r w:rsidRPr="00385841">
        <w:rPr>
          <w:rFonts w:ascii="Calibri" w:eastAsia="Calibri" w:hAnsi="Calibri" w:cs="Calibri"/>
          <w:sz w:val="24"/>
          <w:szCs w:val="24"/>
        </w:rPr>
        <w:t>E-mail</w:t>
      </w:r>
      <w:r w:rsidRPr="00385841">
        <w:rPr>
          <w:rFonts w:ascii="Calibri" w:eastAsia="Calibri" w:hAnsi="Calibri" w:cs="Calibri"/>
          <w:spacing w:val="-2"/>
          <w:sz w:val="24"/>
          <w:szCs w:val="24"/>
        </w:rPr>
        <w:t xml:space="preserve"> </w:t>
      </w:r>
      <w:r w:rsidRPr="00385841">
        <w:rPr>
          <w:rFonts w:ascii="Calibri" w:eastAsia="Calibri" w:hAnsi="Calibri" w:cs="Calibri"/>
          <w:sz w:val="24"/>
          <w:szCs w:val="24"/>
        </w:rPr>
        <w:t>:</w:t>
      </w:r>
    </w:p>
    <w:p w14:paraId="4FE391E0" w14:textId="77777777" w:rsidR="00EE6AD4" w:rsidRPr="00385841" w:rsidRDefault="00EE6AD4" w:rsidP="00EE6AD4">
      <w:pPr>
        <w:spacing w:after="160" w:line="259" w:lineRule="auto"/>
        <w:rPr>
          <w:rFonts w:ascii="Calibri" w:eastAsia="Calibri" w:hAnsi="Calibri" w:cs="Calibri"/>
          <w:sz w:val="24"/>
          <w:szCs w:val="24"/>
          <w:lang w:eastAsia="fr-FR"/>
        </w:rPr>
      </w:pPr>
    </w:p>
    <w:p w14:paraId="686018A9" w14:textId="77777777" w:rsidR="0023694D" w:rsidRDefault="0023694D" w:rsidP="00EE6AD4">
      <w:pPr>
        <w:spacing w:after="160" w:line="259" w:lineRule="auto"/>
        <w:rPr>
          <w:rFonts w:ascii="Times New Roman" w:eastAsia="Calibri" w:hAnsi="Times New Roman" w:cs="Times New Roman"/>
          <w:sz w:val="24"/>
          <w:szCs w:val="24"/>
          <w:lang w:eastAsia="fr-FR"/>
        </w:rPr>
      </w:pPr>
    </w:p>
    <w:p w14:paraId="499F06E0" w14:textId="77777777" w:rsidR="00F87D60" w:rsidRDefault="00F87D60" w:rsidP="00EE6AD4">
      <w:pPr>
        <w:spacing w:after="160" w:line="259" w:lineRule="auto"/>
        <w:rPr>
          <w:rFonts w:ascii="Times New Roman" w:eastAsia="Calibri" w:hAnsi="Times New Roman" w:cs="Times New Roman"/>
          <w:sz w:val="24"/>
          <w:szCs w:val="24"/>
          <w:lang w:eastAsia="fr-FR"/>
        </w:rPr>
      </w:pPr>
    </w:p>
    <w:p w14:paraId="74D7A666" w14:textId="77777777" w:rsidR="00F87D60" w:rsidRDefault="00F87D60" w:rsidP="00EE6AD4">
      <w:pPr>
        <w:spacing w:after="160" w:line="259" w:lineRule="auto"/>
        <w:rPr>
          <w:rFonts w:ascii="Times New Roman" w:eastAsia="Calibri" w:hAnsi="Times New Roman" w:cs="Times New Roman"/>
          <w:sz w:val="24"/>
          <w:szCs w:val="24"/>
          <w:lang w:eastAsia="fr-FR"/>
        </w:rPr>
      </w:pPr>
    </w:p>
    <w:p w14:paraId="10178DE5" w14:textId="77777777" w:rsidR="00F87D60" w:rsidRDefault="00F87D60" w:rsidP="00EE6AD4">
      <w:pPr>
        <w:spacing w:after="160" w:line="259" w:lineRule="auto"/>
        <w:rPr>
          <w:rFonts w:ascii="Times New Roman" w:eastAsia="Calibri" w:hAnsi="Times New Roman" w:cs="Times New Roman"/>
          <w:sz w:val="24"/>
          <w:szCs w:val="24"/>
          <w:lang w:eastAsia="fr-FR"/>
        </w:rPr>
      </w:pPr>
    </w:p>
    <w:p w14:paraId="72AB40F6" w14:textId="77777777" w:rsidR="00F87D60" w:rsidRDefault="00F87D60" w:rsidP="00EE6AD4">
      <w:pPr>
        <w:spacing w:after="160" w:line="259" w:lineRule="auto"/>
        <w:rPr>
          <w:rFonts w:ascii="Times New Roman" w:eastAsia="Calibri" w:hAnsi="Times New Roman" w:cs="Times New Roman"/>
          <w:sz w:val="24"/>
          <w:szCs w:val="24"/>
          <w:lang w:eastAsia="fr-FR"/>
        </w:rPr>
      </w:pPr>
    </w:p>
    <w:p w14:paraId="2EE8151B" w14:textId="77777777" w:rsidR="00A7746F" w:rsidRDefault="00A7746F" w:rsidP="00EE6AD4">
      <w:pPr>
        <w:spacing w:after="160" w:line="259" w:lineRule="auto"/>
        <w:rPr>
          <w:rFonts w:ascii="Times New Roman" w:eastAsia="Calibri" w:hAnsi="Times New Roman" w:cs="Times New Roman"/>
          <w:sz w:val="24"/>
          <w:szCs w:val="24"/>
          <w:lang w:eastAsia="fr-FR"/>
        </w:rPr>
      </w:pPr>
    </w:p>
    <w:p w14:paraId="187E6A7A" w14:textId="77777777" w:rsidR="00F705F8" w:rsidRDefault="00F705F8" w:rsidP="00EE6AD4">
      <w:pPr>
        <w:spacing w:after="160" w:line="259" w:lineRule="auto"/>
        <w:rPr>
          <w:rFonts w:ascii="Times New Roman" w:eastAsia="Calibri" w:hAnsi="Times New Roman" w:cs="Times New Roman"/>
          <w:sz w:val="24"/>
          <w:szCs w:val="24"/>
          <w:lang w:eastAsia="fr-FR"/>
        </w:rPr>
      </w:pPr>
    </w:p>
    <w:p w14:paraId="44C7909A" w14:textId="77777777" w:rsidR="00F87D60" w:rsidRDefault="00F87D60" w:rsidP="00EE6AD4">
      <w:pPr>
        <w:spacing w:after="160" w:line="259" w:lineRule="auto"/>
        <w:rPr>
          <w:rFonts w:ascii="Times New Roman" w:eastAsia="Calibri" w:hAnsi="Times New Roman" w:cs="Times New Roman"/>
          <w:sz w:val="24"/>
          <w:szCs w:val="24"/>
          <w:lang w:eastAsia="fr-FR"/>
        </w:rPr>
      </w:pPr>
    </w:p>
    <w:p w14:paraId="37034C52" w14:textId="77777777" w:rsidR="00F87D60" w:rsidRDefault="00F87D60" w:rsidP="00EE6AD4">
      <w:pPr>
        <w:spacing w:after="160" w:line="259" w:lineRule="auto"/>
        <w:rPr>
          <w:rFonts w:ascii="Times New Roman" w:eastAsia="Calibri" w:hAnsi="Times New Roman" w:cs="Times New Roman"/>
          <w:sz w:val="24"/>
          <w:szCs w:val="24"/>
          <w:lang w:eastAsia="fr-FR"/>
        </w:rPr>
      </w:pPr>
    </w:p>
    <w:p w14:paraId="1493C09B" w14:textId="77777777" w:rsidR="008E69DA" w:rsidRDefault="008E69DA" w:rsidP="00EE6AD4">
      <w:pPr>
        <w:spacing w:after="160" w:line="259" w:lineRule="auto"/>
        <w:rPr>
          <w:rFonts w:ascii="Times New Roman" w:eastAsia="Calibri" w:hAnsi="Times New Roman" w:cs="Times New Roman"/>
          <w:sz w:val="24"/>
          <w:szCs w:val="24"/>
          <w:lang w:eastAsia="fr-FR"/>
        </w:rPr>
      </w:pPr>
    </w:p>
    <w:p w14:paraId="0350B37C" w14:textId="77777777" w:rsidR="007C0450" w:rsidRPr="009532DD" w:rsidRDefault="007C0450" w:rsidP="00EE6AD4">
      <w:pPr>
        <w:spacing w:after="160" w:line="259" w:lineRule="auto"/>
        <w:rPr>
          <w:rFonts w:ascii="Times New Roman" w:eastAsia="Calibri" w:hAnsi="Times New Roman" w:cs="Times New Roman"/>
          <w:sz w:val="24"/>
          <w:szCs w:val="24"/>
          <w:lang w:eastAsia="fr-FR"/>
        </w:rPr>
      </w:pPr>
    </w:p>
    <w:p w14:paraId="4A023FDD" w14:textId="77777777" w:rsidR="00EE6AD4" w:rsidRPr="00E151A4" w:rsidRDefault="00EE6AD4" w:rsidP="00EE6AD4">
      <w:pPr>
        <w:widowControl w:val="0"/>
        <w:numPr>
          <w:ilvl w:val="0"/>
          <w:numId w:val="1"/>
        </w:numPr>
        <w:tabs>
          <w:tab w:val="left" w:pos="396"/>
        </w:tabs>
        <w:spacing w:after="0" w:line="292" w:lineRule="exact"/>
        <w:jc w:val="both"/>
        <w:outlineLvl w:val="1"/>
        <w:rPr>
          <w:rFonts w:eastAsia="Calibri" w:cstheme="minorHAnsi"/>
          <w:sz w:val="28"/>
          <w:szCs w:val="24"/>
        </w:rPr>
      </w:pPr>
      <w:bookmarkStart w:id="1" w:name="2._CADRE_DE_L’HABILITATION"/>
      <w:bookmarkStart w:id="2" w:name="4._REFERENCES"/>
      <w:bookmarkEnd w:id="1"/>
      <w:bookmarkEnd w:id="2"/>
      <w:r w:rsidRPr="00E151A4">
        <w:rPr>
          <w:rFonts w:eastAsia="Calibri" w:cstheme="minorHAnsi"/>
          <w:b/>
          <w:bCs/>
          <w:sz w:val="28"/>
          <w:szCs w:val="24"/>
          <w:u w:val="single" w:color="000000"/>
        </w:rPr>
        <w:t>REFERENCES</w:t>
      </w:r>
    </w:p>
    <w:p w14:paraId="5358D462" w14:textId="77777777" w:rsidR="00D5489F" w:rsidRPr="00E151A4" w:rsidRDefault="00D5489F" w:rsidP="00EE6AD4">
      <w:pPr>
        <w:widowControl w:val="0"/>
        <w:spacing w:after="0" w:line="240" w:lineRule="auto"/>
        <w:ind w:left="112" w:right="103"/>
        <w:jc w:val="both"/>
        <w:rPr>
          <w:rFonts w:eastAsia="Calibri" w:cstheme="minorHAnsi"/>
          <w:sz w:val="24"/>
          <w:szCs w:val="24"/>
        </w:rPr>
      </w:pPr>
    </w:p>
    <w:p w14:paraId="11D88EF1" w14:textId="77777777" w:rsidR="00EE6AD4" w:rsidRPr="00E151A4" w:rsidRDefault="00EE6AD4" w:rsidP="00EE6AD4">
      <w:pPr>
        <w:widowControl w:val="0"/>
        <w:spacing w:after="0" w:line="240" w:lineRule="auto"/>
        <w:ind w:left="112" w:right="103"/>
        <w:jc w:val="both"/>
        <w:rPr>
          <w:rFonts w:eastAsia="Calibri" w:cstheme="minorHAnsi"/>
          <w:sz w:val="24"/>
          <w:szCs w:val="24"/>
        </w:rPr>
      </w:pPr>
      <w:r w:rsidRPr="00E151A4">
        <w:rPr>
          <w:rFonts w:eastAsia="Calibri" w:cstheme="minorHAnsi"/>
          <w:sz w:val="24"/>
          <w:szCs w:val="24"/>
        </w:rPr>
        <w:t>L’organisme</w:t>
      </w:r>
      <w:r w:rsidRPr="00E151A4">
        <w:rPr>
          <w:rFonts w:eastAsia="Calibri" w:cstheme="minorHAnsi"/>
          <w:spacing w:val="34"/>
          <w:sz w:val="24"/>
          <w:szCs w:val="24"/>
        </w:rPr>
        <w:t xml:space="preserve"> </w:t>
      </w:r>
      <w:r w:rsidRPr="00E151A4">
        <w:rPr>
          <w:rFonts w:eastAsia="Calibri" w:cstheme="minorHAnsi"/>
          <w:sz w:val="24"/>
          <w:szCs w:val="24"/>
        </w:rPr>
        <w:t>candidat</w:t>
      </w:r>
      <w:r w:rsidRPr="00E151A4">
        <w:rPr>
          <w:rFonts w:eastAsia="Calibri" w:cstheme="minorHAnsi"/>
          <w:spacing w:val="36"/>
          <w:sz w:val="24"/>
          <w:szCs w:val="24"/>
        </w:rPr>
        <w:t xml:space="preserve"> </w:t>
      </w:r>
      <w:r w:rsidRPr="00E151A4">
        <w:rPr>
          <w:rFonts w:eastAsia="Calibri" w:cstheme="minorHAnsi"/>
          <w:sz w:val="24"/>
          <w:szCs w:val="24"/>
        </w:rPr>
        <w:t>présente,</w:t>
      </w:r>
      <w:r w:rsidRPr="00E151A4">
        <w:rPr>
          <w:rFonts w:eastAsia="Calibri" w:cstheme="minorHAnsi"/>
          <w:spacing w:val="36"/>
          <w:sz w:val="24"/>
          <w:szCs w:val="24"/>
        </w:rPr>
        <w:t xml:space="preserve"> </w:t>
      </w:r>
      <w:r w:rsidRPr="00E151A4">
        <w:rPr>
          <w:rFonts w:eastAsia="Calibri" w:cstheme="minorHAnsi"/>
          <w:sz w:val="24"/>
          <w:szCs w:val="24"/>
        </w:rPr>
        <w:t>de</w:t>
      </w:r>
      <w:r w:rsidRPr="00E151A4">
        <w:rPr>
          <w:rFonts w:eastAsia="Calibri" w:cstheme="minorHAnsi"/>
          <w:spacing w:val="34"/>
          <w:sz w:val="24"/>
          <w:szCs w:val="24"/>
        </w:rPr>
        <w:t xml:space="preserve"> </w:t>
      </w:r>
      <w:r w:rsidRPr="00E151A4">
        <w:rPr>
          <w:rFonts w:eastAsia="Calibri" w:cstheme="minorHAnsi"/>
          <w:sz w:val="24"/>
          <w:szCs w:val="24"/>
        </w:rPr>
        <w:t>manière</w:t>
      </w:r>
      <w:r w:rsidRPr="00E151A4">
        <w:rPr>
          <w:rFonts w:eastAsia="Calibri" w:cstheme="minorHAnsi"/>
          <w:spacing w:val="36"/>
          <w:sz w:val="24"/>
          <w:szCs w:val="24"/>
        </w:rPr>
        <w:t xml:space="preserve"> </w:t>
      </w:r>
      <w:r w:rsidRPr="00E151A4">
        <w:rPr>
          <w:rFonts w:eastAsia="Calibri" w:cstheme="minorHAnsi"/>
          <w:sz w:val="24"/>
          <w:szCs w:val="24"/>
        </w:rPr>
        <w:t>détaillée,</w:t>
      </w:r>
      <w:r w:rsidRPr="00E151A4">
        <w:rPr>
          <w:rFonts w:eastAsia="Calibri" w:cstheme="minorHAnsi"/>
          <w:spacing w:val="36"/>
          <w:sz w:val="24"/>
          <w:szCs w:val="24"/>
        </w:rPr>
        <w:t xml:space="preserve"> </w:t>
      </w:r>
      <w:r w:rsidRPr="00E151A4">
        <w:rPr>
          <w:rFonts w:eastAsia="Calibri" w:cstheme="minorHAnsi"/>
          <w:sz w:val="24"/>
          <w:szCs w:val="24"/>
        </w:rPr>
        <w:t>ses</w:t>
      </w:r>
      <w:r w:rsidRPr="00E151A4">
        <w:rPr>
          <w:rFonts w:eastAsia="Calibri" w:cstheme="minorHAnsi"/>
          <w:spacing w:val="36"/>
          <w:sz w:val="24"/>
          <w:szCs w:val="24"/>
        </w:rPr>
        <w:t xml:space="preserve"> </w:t>
      </w:r>
      <w:r w:rsidRPr="00E151A4">
        <w:rPr>
          <w:rFonts w:eastAsia="Calibri" w:cstheme="minorHAnsi"/>
          <w:sz w:val="24"/>
          <w:szCs w:val="24"/>
        </w:rPr>
        <w:t>références</w:t>
      </w:r>
      <w:r w:rsidRPr="00E151A4">
        <w:rPr>
          <w:rFonts w:eastAsia="Calibri" w:cstheme="minorHAnsi"/>
          <w:spacing w:val="36"/>
          <w:sz w:val="24"/>
          <w:szCs w:val="24"/>
        </w:rPr>
        <w:t xml:space="preserve"> </w:t>
      </w:r>
      <w:r w:rsidRPr="00E151A4">
        <w:rPr>
          <w:rFonts w:eastAsia="Calibri" w:cstheme="minorHAnsi"/>
          <w:sz w:val="24"/>
          <w:szCs w:val="24"/>
        </w:rPr>
        <w:t>principales</w:t>
      </w:r>
      <w:r w:rsidRPr="00E151A4">
        <w:rPr>
          <w:rFonts w:eastAsia="Calibri" w:cstheme="minorHAnsi"/>
          <w:spacing w:val="36"/>
          <w:sz w:val="24"/>
          <w:szCs w:val="24"/>
        </w:rPr>
        <w:t xml:space="preserve"> </w:t>
      </w:r>
      <w:r w:rsidRPr="00E151A4">
        <w:rPr>
          <w:rFonts w:eastAsia="Calibri" w:cstheme="minorHAnsi"/>
          <w:sz w:val="24"/>
          <w:szCs w:val="24"/>
        </w:rPr>
        <w:t>les</w:t>
      </w:r>
      <w:r w:rsidRPr="00E151A4">
        <w:rPr>
          <w:rFonts w:eastAsia="Calibri" w:cstheme="minorHAnsi"/>
          <w:spacing w:val="36"/>
          <w:sz w:val="24"/>
          <w:szCs w:val="24"/>
        </w:rPr>
        <w:t xml:space="preserve"> </w:t>
      </w:r>
      <w:r w:rsidRPr="00E151A4">
        <w:rPr>
          <w:rFonts w:eastAsia="Calibri" w:cstheme="minorHAnsi"/>
          <w:sz w:val="24"/>
          <w:szCs w:val="24"/>
        </w:rPr>
        <w:t>plus</w:t>
      </w:r>
      <w:r w:rsidRPr="00E151A4">
        <w:rPr>
          <w:rFonts w:eastAsia="Calibri" w:cstheme="minorHAnsi"/>
          <w:spacing w:val="36"/>
          <w:sz w:val="24"/>
          <w:szCs w:val="24"/>
        </w:rPr>
        <w:t xml:space="preserve"> </w:t>
      </w:r>
      <w:r w:rsidRPr="00E151A4">
        <w:rPr>
          <w:rFonts w:eastAsia="Calibri" w:cstheme="minorHAnsi"/>
          <w:sz w:val="24"/>
          <w:szCs w:val="24"/>
        </w:rPr>
        <w:t>récentes</w:t>
      </w:r>
      <w:r w:rsidR="00CC49CD" w:rsidRPr="00E151A4">
        <w:rPr>
          <w:rFonts w:eastAsia="Calibri" w:cstheme="minorHAnsi"/>
          <w:sz w:val="24"/>
          <w:szCs w:val="24"/>
        </w:rPr>
        <w:t xml:space="preserve"> ainsi que son historique</w:t>
      </w:r>
      <w:r w:rsidRPr="00E151A4">
        <w:rPr>
          <w:rFonts w:eastAsia="Calibri" w:cstheme="minorHAnsi"/>
          <w:spacing w:val="36"/>
          <w:sz w:val="24"/>
          <w:szCs w:val="24"/>
        </w:rPr>
        <w:t xml:space="preserve"> </w:t>
      </w:r>
      <w:r w:rsidRPr="00E151A4">
        <w:rPr>
          <w:rFonts w:eastAsia="Calibri" w:cstheme="minorHAnsi"/>
          <w:sz w:val="24"/>
          <w:szCs w:val="24"/>
        </w:rPr>
        <w:t>dans</w:t>
      </w:r>
      <w:r w:rsidRPr="00E151A4">
        <w:rPr>
          <w:rFonts w:eastAsia="Calibri" w:cstheme="minorHAnsi"/>
          <w:spacing w:val="33"/>
          <w:sz w:val="24"/>
          <w:szCs w:val="24"/>
        </w:rPr>
        <w:t xml:space="preserve"> </w:t>
      </w:r>
      <w:r w:rsidRPr="00E151A4">
        <w:rPr>
          <w:rFonts w:eastAsia="Calibri" w:cstheme="minorHAnsi"/>
          <w:sz w:val="24"/>
          <w:szCs w:val="24"/>
        </w:rPr>
        <w:t xml:space="preserve">les domaines de la surveillance des insectes et de la lutte contre les insectes. </w:t>
      </w:r>
      <w:r w:rsidR="003437CA" w:rsidRPr="00E151A4">
        <w:rPr>
          <w:rFonts w:eastAsia="Calibri" w:cstheme="minorHAnsi"/>
          <w:sz w:val="24"/>
          <w:szCs w:val="24"/>
        </w:rPr>
        <w:t xml:space="preserve">L’organisme candidat doit être capable d’intervenir rapidement sur tout le territoire de la Guyane (y compris dans les communes de </w:t>
      </w:r>
      <w:r w:rsidR="00B45D3B" w:rsidRPr="00E151A4">
        <w:rPr>
          <w:rFonts w:eastAsia="Calibri" w:cstheme="minorHAnsi"/>
          <w:sz w:val="24"/>
          <w:szCs w:val="24"/>
        </w:rPr>
        <w:t>l’intérieure) dans</w:t>
      </w:r>
      <w:r w:rsidR="003437CA" w:rsidRPr="00E151A4">
        <w:rPr>
          <w:rFonts w:eastAsia="Calibri" w:cstheme="minorHAnsi"/>
          <w:sz w:val="24"/>
          <w:szCs w:val="24"/>
        </w:rPr>
        <w:t xml:space="preserve"> un temps court pour des donné</w:t>
      </w:r>
      <w:r w:rsidR="0078294B">
        <w:rPr>
          <w:rFonts w:eastAsia="Calibri" w:cstheme="minorHAnsi"/>
          <w:sz w:val="24"/>
          <w:szCs w:val="24"/>
        </w:rPr>
        <w:t>es</w:t>
      </w:r>
      <w:r w:rsidR="003437CA" w:rsidRPr="00E151A4">
        <w:rPr>
          <w:rFonts w:eastAsia="Calibri" w:cstheme="minorHAnsi"/>
          <w:sz w:val="24"/>
          <w:szCs w:val="24"/>
        </w:rPr>
        <w:t xml:space="preserve"> et pour un nombre de cas donné</w:t>
      </w:r>
      <w:r w:rsidR="0078294B">
        <w:rPr>
          <w:rFonts w:eastAsia="Calibri" w:cstheme="minorHAnsi"/>
          <w:sz w:val="24"/>
          <w:szCs w:val="24"/>
        </w:rPr>
        <w:t xml:space="preserve"> dans le cadre d’actions de lutte anti-vectorielle</w:t>
      </w:r>
      <w:r w:rsidR="00BA574E" w:rsidRPr="00E151A4">
        <w:rPr>
          <w:rFonts w:eastAsia="Calibri" w:cstheme="minorHAnsi"/>
          <w:sz w:val="24"/>
          <w:szCs w:val="24"/>
        </w:rPr>
        <w:t>.</w:t>
      </w:r>
      <w:r w:rsidR="0078294B">
        <w:rPr>
          <w:rFonts w:eastAsia="Calibri" w:cstheme="minorHAnsi"/>
          <w:sz w:val="24"/>
          <w:szCs w:val="24"/>
        </w:rPr>
        <w:t xml:space="preserve"> L’organisme candidat</w:t>
      </w:r>
      <w:r w:rsidR="00BA574E" w:rsidRPr="00E151A4">
        <w:rPr>
          <w:rFonts w:eastAsia="Calibri" w:cstheme="minorHAnsi"/>
          <w:sz w:val="24"/>
          <w:szCs w:val="24"/>
        </w:rPr>
        <w:t xml:space="preserve"> </w:t>
      </w:r>
      <w:r w:rsidRPr="00E151A4">
        <w:rPr>
          <w:rFonts w:eastAsia="Calibri" w:cstheme="minorHAnsi"/>
          <w:sz w:val="24"/>
          <w:szCs w:val="24"/>
        </w:rPr>
        <w:t>précise</w:t>
      </w:r>
      <w:r w:rsidRPr="00E151A4">
        <w:rPr>
          <w:rFonts w:eastAsia="Calibri" w:cstheme="minorHAnsi"/>
          <w:spacing w:val="-25"/>
          <w:sz w:val="24"/>
          <w:szCs w:val="24"/>
        </w:rPr>
        <w:t xml:space="preserve"> </w:t>
      </w:r>
      <w:r w:rsidRPr="00E151A4">
        <w:rPr>
          <w:rFonts w:eastAsia="Calibri" w:cstheme="minorHAnsi"/>
          <w:sz w:val="24"/>
          <w:szCs w:val="24"/>
        </w:rPr>
        <w:t>:</w:t>
      </w:r>
    </w:p>
    <w:p w14:paraId="3BF07723" w14:textId="77777777" w:rsidR="00EE6AD4" w:rsidRPr="00E151A4" w:rsidRDefault="00EE6AD4" w:rsidP="00EE6AD4">
      <w:pPr>
        <w:widowControl w:val="0"/>
        <w:numPr>
          <w:ilvl w:val="1"/>
          <w:numId w:val="1"/>
        </w:numPr>
        <w:tabs>
          <w:tab w:val="left" w:pos="680"/>
        </w:tabs>
        <w:spacing w:before="58" w:after="0" w:line="240" w:lineRule="auto"/>
        <w:ind w:right="75"/>
        <w:jc w:val="both"/>
        <w:rPr>
          <w:rFonts w:eastAsia="Calibri" w:cstheme="minorHAnsi"/>
          <w:sz w:val="24"/>
          <w:szCs w:val="24"/>
        </w:rPr>
      </w:pPr>
      <w:r w:rsidRPr="00E151A4">
        <w:rPr>
          <w:rFonts w:eastAsia="Calibri" w:cstheme="minorHAnsi"/>
          <w:sz w:val="24"/>
          <w:szCs w:val="24"/>
        </w:rPr>
        <w:t>Les noms des derniers maîtres d’ouvrages concernés par ces</w:t>
      </w:r>
      <w:r w:rsidRPr="00E151A4">
        <w:rPr>
          <w:rFonts w:eastAsia="Calibri" w:cstheme="minorHAnsi"/>
          <w:spacing w:val="-11"/>
          <w:sz w:val="24"/>
          <w:szCs w:val="24"/>
        </w:rPr>
        <w:t xml:space="preserve"> </w:t>
      </w:r>
      <w:r w:rsidRPr="00E151A4">
        <w:rPr>
          <w:rFonts w:eastAsia="Calibri" w:cstheme="minorHAnsi"/>
          <w:sz w:val="24"/>
          <w:szCs w:val="24"/>
        </w:rPr>
        <w:t>opérations ;</w:t>
      </w:r>
    </w:p>
    <w:p w14:paraId="13174D6A" w14:textId="77777777" w:rsidR="00EE6AD4" w:rsidRPr="00E151A4" w:rsidRDefault="00EE6AD4" w:rsidP="00EE6AD4">
      <w:pPr>
        <w:widowControl w:val="0"/>
        <w:numPr>
          <w:ilvl w:val="1"/>
          <w:numId w:val="1"/>
        </w:numPr>
        <w:tabs>
          <w:tab w:val="left" w:pos="680"/>
        </w:tabs>
        <w:spacing w:before="60" w:after="0" w:line="240" w:lineRule="auto"/>
        <w:ind w:right="75"/>
        <w:jc w:val="both"/>
        <w:rPr>
          <w:rFonts w:eastAsia="Calibri" w:cstheme="minorHAnsi"/>
          <w:sz w:val="24"/>
          <w:szCs w:val="24"/>
        </w:rPr>
      </w:pPr>
      <w:r w:rsidRPr="00E151A4">
        <w:rPr>
          <w:rFonts w:eastAsia="Calibri" w:cstheme="minorHAnsi"/>
          <w:sz w:val="24"/>
          <w:szCs w:val="24"/>
        </w:rPr>
        <w:t>La nature des missions exercées et leurs dates</w:t>
      </w:r>
      <w:r w:rsidRPr="00E151A4">
        <w:rPr>
          <w:rFonts w:eastAsia="Calibri" w:cstheme="minorHAnsi"/>
          <w:spacing w:val="-7"/>
          <w:sz w:val="24"/>
          <w:szCs w:val="24"/>
        </w:rPr>
        <w:t xml:space="preserve"> </w:t>
      </w:r>
      <w:r w:rsidRPr="00E151A4">
        <w:rPr>
          <w:rFonts w:eastAsia="Calibri" w:cstheme="minorHAnsi"/>
          <w:sz w:val="24"/>
          <w:szCs w:val="24"/>
        </w:rPr>
        <w:t>d’exécution ;</w:t>
      </w:r>
    </w:p>
    <w:p w14:paraId="00018ADE" w14:textId="77777777" w:rsidR="00EE6AD4" w:rsidRPr="00E151A4" w:rsidRDefault="0078294B" w:rsidP="00EE6AD4">
      <w:pPr>
        <w:widowControl w:val="0"/>
        <w:numPr>
          <w:ilvl w:val="1"/>
          <w:numId w:val="1"/>
        </w:numPr>
        <w:tabs>
          <w:tab w:val="left" w:pos="680"/>
        </w:tabs>
        <w:spacing w:before="60" w:after="0" w:line="240" w:lineRule="auto"/>
        <w:ind w:right="75"/>
        <w:jc w:val="both"/>
        <w:rPr>
          <w:rFonts w:eastAsia="Calibri" w:cstheme="minorHAnsi"/>
          <w:sz w:val="24"/>
          <w:szCs w:val="24"/>
        </w:rPr>
      </w:pPr>
      <w:r>
        <w:rPr>
          <w:rFonts w:eastAsia="Calibri" w:cstheme="minorHAnsi"/>
          <w:sz w:val="24"/>
          <w:szCs w:val="24"/>
        </w:rPr>
        <w:t>L</w:t>
      </w:r>
      <w:r w:rsidR="00EE6AD4" w:rsidRPr="00E151A4">
        <w:rPr>
          <w:rFonts w:eastAsia="Calibri" w:cstheme="minorHAnsi"/>
          <w:sz w:val="24"/>
          <w:szCs w:val="24"/>
        </w:rPr>
        <w:t>e nombre d’opérations de surveillance et de lutte réalisées</w:t>
      </w:r>
      <w:r>
        <w:rPr>
          <w:rFonts w:eastAsia="Calibri" w:cstheme="minorHAnsi"/>
          <w:sz w:val="24"/>
          <w:szCs w:val="24"/>
        </w:rPr>
        <w:t> ; et</w:t>
      </w:r>
      <w:r w:rsidR="00CC49CD" w:rsidRPr="00E151A4">
        <w:rPr>
          <w:rFonts w:eastAsia="Calibri" w:cstheme="minorHAnsi"/>
          <w:sz w:val="24"/>
          <w:szCs w:val="24"/>
        </w:rPr>
        <w:t xml:space="preserve"> les moyens humains et matériels déployés à cet effet</w:t>
      </w:r>
      <w:r w:rsidR="00EE6AD4" w:rsidRPr="00E151A4">
        <w:rPr>
          <w:rFonts w:eastAsia="Calibri" w:cstheme="minorHAnsi"/>
          <w:sz w:val="24"/>
          <w:szCs w:val="24"/>
        </w:rPr>
        <w:t>.</w:t>
      </w:r>
    </w:p>
    <w:p w14:paraId="56391255" w14:textId="77777777" w:rsidR="00EE6AD4" w:rsidRPr="00E151A4" w:rsidRDefault="00EE6AD4" w:rsidP="00EE6AD4">
      <w:pPr>
        <w:tabs>
          <w:tab w:val="left" w:pos="680"/>
        </w:tabs>
        <w:spacing w:before="60" w:after="160" w:line="259" w:lineRule="auto"/>
        <w:ind w:left="395" w:right="75"/>
        <w:jc w:val="both"/>
        <w:rPr>
          <w:rFonts w:eastAsia="Calibri" w:cstheme="minorHAnsi"/>
          <w:sz w:val="24"/>
          <w:szCs w:val="24"/>
          <w:lang w:eastAsia="fr-FR"/>
        </w:rPr>
      </w:pPr>
    </w:p>
    <w:p w14:paraId="66811CBF" w14:textId="77777777" w:rsidR="00EE6AD4" w:rsidRDefault="00EE6AD4" w:rsidP="00EE6AD4">
      <w:pPr>
        <w:tabs>
          <w:tab w:val="left" w:pos="680"/>
        </w:tabs>
        <w:spacing w:before="60" w:after="160" w:line="259" w:lineRule="auto"/>
        <w:ind w:right="75"/>
        <w:jc w:val="both"/>
        <w:rPr>
          <w:rFonts w:eastAsia="Times New Roman" w:cstheme="minorHAnsi"/>
          <w:sz w:val="24"/>
          <w:szCs w:val="24"/>
          <w:lang w:eastAsia="fr-FR"/>
        </w:rPr>
      </w:pPr>
      <w:r w:rsidRPr="00E151A4">
        <w:rPr>
          <w:rFonts w:eastAsia="Times New Roman" w:cstheme="minorHAnsi"/>
          <w:sz w:val="24"/>
          <w:szCs w:val="24"/>
          <w:lang w:eastAsia="fr-FR"/>
        </w:rPr>
        <w:t>Par ailleurs, l’organisme candidat joindra pour chaque type de mission un exemple de</w:t>
      </w:r>
      <w:r w:rsidRPr="00E151A4">
        <w:rPr>
          <w:rFonts w:eastAsia="Times New Roman" w:cstheme="minorHAnsi"/>
          <w:spacing w:val="37"/>
          <w:sz w:val="24"/>
          <w:szCs w:val="24"/>
          <w:lang w:eastAsia="fr-FR"/>
        </w:rPr>
        <w:t xml:space="preserve"> </w:t>
      </w:r>
      <w:r w:rsidRPr="00E151A4">
        <w:rPr>
          <w:rFonts w:eastAsia="Times New Roman" w:cstheme="minorHAnsi"/>
          <w:sz w:val="24"/>
          <w:szCs w:val="24"/>
          <w:lang w:eastAsia="fr-FR"/>
        </w:rPr>
        <w:t xml:space="preserve">rapport </w:t>
      </w:r>
      <w:r w:rsidR="00BA574E" w:rsidRPr="00E151A4">
        <w:rPr>
          <w:rFonts w:eastAsia="Times New Roman" w:cstheme="minorHAnsi"/>
          <w:sz w:val="24"/>
          <w:szCs w:val="24"/>
          <w:lang w:eastAsia="fr-FR"/>
        </w:rPr>
        <w:t xml:space="preserve">des activités </w:t>
      </w:r>
      <w:r w:rsidR="0078294B">
        <w:rPr>
          <w:rFonts w:eastAsia="Times New Roman" w:cstheme="minorHAnsi"/>
          <w:sz w:val="24"/>
          <w:szCs w:val="24"/>
          <w:lang w:eastAsia="fr-FR"/>
        </w:rPr>
        <w:t xml:space="preserve">de surveillance entomologique et/ou d’intervention </w:t>
      </w:r>
      <w:r w:rsidR="00BA574E" w:rsidRPr="00E151A4">
        <w:rPr>
          <w:rFonts w:eastAsia="Times New Roman" w:cstheme="minorHAnsi"/>
          <w:sz w:val="24"/>
          <w:szCs w:val="24"/>
          <w:lang w:eastAsia="fr-FR"/>
        </w:rPr>
        <w:t>se rapportant à chaque mission pour laquelle il candidate. Si des clauses de confidentialité ont été signé</w:t>
      </w:r>
      <w:r w:rsidR="009858A5" w:rsidRPr="00E151A4">
        <w:rPr>
          <w:rFonts w:eastAsia="Times New Roman" w:cstheme="minorHAnsi"/>
          <w:sz w:val="24"/>
          <w:szCs w:val="24"/>
          <w:lang w:eastAsia="fr-FR"/>
        </w:rPr>
        <w:t>es</w:t>
      </w:r>
      <w:r w:rsidR="00BA574E" w:rsidRPr="00E151A4">
        <w:rPr>
          <w:rFonts w:eastAsia="Times New Roman" w:cstheme="minorHAnsi"/>
          <w:sz w:val="24"/>
          <w:szCs w:val="24"/>
          <w:lang w:eastAsia="fr-FR"/>
        </w:rPr>
        <w:t xml:space="preserve"> sur les prestations antérieures, les rapports anonymes peuvent être transmis. </w:t>
      </w:r>
    </w:p>
    <w:p w14:paraId="0238B93C" w14:textId="77777777" w:rsidR="0078294B" w:rsidRPr="00EB7F98" w:rsidRDefault="0078294B" w:rsidP="0078294B">
      <w:pPr>
        <w:tabs>
          <w:tab w:val="left" w:pos="680"/>
        </w:tabs>
        <w:spacing w:after="60" w:line="240" w:lineRule="auto"/>
        <w:ind w:left="112" w:right="75"/>
        <w:jc w:val="both"/>
        <w:rPr>
          <w:rFonts w:ascii="Marianne" w:eastAsia="Calibri" w:hAnsi="Marianne" w:cs="Times New Roman"/>
        </w:rPr>
      </w:pPr>
    </w:p>
    <w:p w14:paraId="5526F136" w14:textId="77777777" w:rsidR="009B1928" w:rsidRPr="00E151A4" w:rsidRDefault="009B1928" w:rsidP="00EE6AD4">
      <w:pPr>
        <w:spacing w:before="5" w:after="160" w:line="259" w:lineRule="auto"/>
        <w:rPr>
          <w:rFonts w:eastAsia="Calibri" w:cstheme="minorHAnsi"/>
          <w:sz w:val="28"/>
          <w:szCs w:val="24"/>
          <w:lang w:eastAsia="fr-FR"/>
        </w:rPr>
      </w:pPr>
    </w:p>
    <w:p w14:paraId="52008A39" w14:textId="77777777" w:rsidR="00EE6AD4" w:rsidRPr="00E151A4" w:rsidRDefault="00EE6AD4" w:rsidP="001A1CE5">
      <w:pPr>
        <w:widowControl w:val="0"/>
        <w:numPr>
          <w:ilvl w:val="0"/>
          <w:numId w:val="1"/>
        </w:numPr>
        <w:tabs>
          <w:tab w:val="left" w:pos="396"/>
        </w:tabs>
        <w:spacing w:after="0" w:line="240" w:lineRule="auto"/>
        <w:jc w:val="both"/>
        <w:outlineLvl w:val="1"/>
        <w:rPr>
          <w:rFonts w:eastAsia="Calibri" w:cstheme="minorHAnsi"/>
          <w:sz w:val="28"/>
          <w:szCs w:val="24"/>
        </w:rPr>
      </w:pPr>
      <w:bookmarkStart w:id="3" w:name="5._MOYENS_MATERIELS_ET_HUMAINS"/>
      <w:bookmarkEnd w:id="3"/>
      <w:r w:rsidRPr="00E151A4">
        <w:rPr>
          <w:rFonts w:eastAsia="Calibri" w:cstheme="minorHAnsi"/>
          <w:b/>
          <w:bCs/>
          <w:sz w:val="28"/>
          <w:szCs w:val="24"/>
          <w:u w:val="single" w:color="000000"/>
        </w:rPr>
        <w:t>DESCRIPTION DE L’ORGANISATION DE LA STRUCTURE</w:t>
      </w:r>
      <w:r w:rsidR="00453617">
        <w:rPr>
          <w:rFonts w:eastAsia="Calibri" w:cstheme="minorHAnsi"/>
          <w:b/>
          <w:bCs/>
          <w:sz w:val="28"/>
          <w:szCs w:val="24"/>
          <w:u w:val="single" w:color="000000"/>
        </w:rPr>
        <w:t xml:space="preserve"> ET </w:t>
      </w:r>
      <w:r w:rsidR="00453617" w:rsidRPr="00E151A4">
        <w:rPr>
          <w:rFonts w:eastAsia="Calibri" w:cstheme="minorHAnsi"/>
          <w:b/>
          <w:bCs/>
          <w:sz w:val="28"/>
          <w:szCs w:val="24"/>
          <w:u w:val="single" w:color="000000"/>
        </w:rPr>
        <w:t>MODALITES</w:t>
      </w:r>
      <w:r w:rsidR="00453617">
        <w:rPr>
          <w:rFonts w:eastAsia="Calibri" w:cstheme="minorHAnsi"/>
          <w:b/>
          <w:bCs/>
          <w:sz w:val="28"/>
          <w:szCs w:val="24"/>
          <w:u w:val="single" w:color="000000"/>
        </w:rPr>
        <w:t xml:space="preserve"> DE MISE EN ŒUVRE DES MESURES </w:t>
      </w:r>
    </w:p>
    <w:p w14:paraId="79C382DF" w14:textId="77777777" w:rsidR="001A1CE5" w:rsidRPr="00E151A4" w:rsidRDefault="001A1CE5" w:rsidP="001A1CE5">
      <w:pPr>
        <w:widowControl w:val="0"/>
        <w:tabs>
          <w:tab w:val="left" w:pos="396"/>
        </w:tabs>
        <w:spacing w:after="0" w:line="240" w:lineRule="auto"/>
        <w:ind w:left="426"/>
        <w:jc w:val="both"/>
        <w:outlineLvl w:val="1"/>
        <w:rPr>
          <w:rFonts w:eastAsia="Calibri" w:cstheme="minorHAnsi"/>
          <w:sz w:val="24"/>
          <w:szCs w:val="24"/>
        </w:rPr>
      </w:pPr>
    </w:p>
    <w:p w14:paraId="5C80A0DE" w14:textId="77777777" w:rsidR="001A1CE5" w:rsidRDefault="00EE6AD4" w:rsidP="00FA486F">
      <w:pPr>
        <w:widowControl w:val="0"/>
        <w:spacing w:before="52" w:after="0" w:line="266" w:lineRule="exact"/>
        <w:ind w:left="112" w:right="75"/>
        <w:jc w:val="both"/>
        <w:rPr>
          <w:rFonts w:eastAsia="Calibri" w:cstheme="minorHAnsi"/>
          <w:sz w:val="24"/>
          <w:szCs w:val="24"/>
        </w:rPr>
      </w:pPr>
      <w:r w:rsidRPr="00E151A4">
        <w:rPr>
          <w:rFonts w:eastAsia="Calibri" w:cstheme="minorHAnsi"/>
          <w:sz w:val="24"/>
          <w:szCs w:val="24"/>
        </w:rPr>
        <w:t>L’organisme candidat à l’habilitation présente une note techni</w:t>
      </w:r>
      <w:r w:rsidR="00FA486F">
        <w:rPr>
          <w:rFonts w:eastAsia="Calibri" w:cstheme="minorHAnsi"/>
          <w:sz w:val="24"/>
          <w:szCs w:val="24"/>
        </w:rPr>
        <w:t>que détaillée, laquelle décrit :</w:t>
      </w:r>
    </w:p>
    <w:p w14:paraId="4DA8483A" w14:textId="77777777" w:rsidR="00635B4A" w:rsidRPr="00E151A4" w:rsidRDefault="00635B4A" w:rsidP="00FA486F">
      <w:pPr>
        <w:widowControl w:val="0"/>
        <w:spacing w:before="52" w:after="0" w:line="266" w:lineRule="exact"/>
        <w:ind w:left="112" w:right="75"/>
        <w:jc w:val="both"/>
        <w:rPr>
          <w:rFonts w:eastAsia="Calibri" w:cstheme="minorHAnsi"/>
          <w:sz w:val="24"/>
          <w:szCs w:val="24"/>
        </w:rPr>
      </w:pPr>
    </w:p>
    <w:p w14:paraId="4BE7C245" w14:textId="77777777" w:rsidR="001A1CE5" w:rsidRDefault="00EE6AD4" w:rsidP="00FA486F">
      <w:pPr>
        <w:widowControl w:val="0"/>
        <w:numPr>
          <w:ilvl w:val="1"/>
          <w:numId w:val="1"/>
        </w:numPr>
        <w:spacing w:after="0" w:line="240" w:lineRule="auto"/>
        <w:jc w:val="both"/>
        <w:rPr>
          <w:rFonts w:eastAsia="Calibri" w:cstheme="minorHAnsi"/>
          <w:sz w:val="24"/>
          <w:szCs w:val="24"/>
        </w:rPr>
      </w:pPr>
      <w:r w:rsidRPr="00E151A4">
        <w:rPr>
          <w:rFonts w:eastAsia="Calibri" w:cstheme="minorHAnsi"/>
          <w:sz w:val="24"/>
          <w:szCs w:val="24"/>
        </w:rPr>
        <w:t>Les moyens humains disponibles au sein de sa structure : nombre d’agents, compétences mobilisables</w:t>
      </w:r>
      <w:r w:rsidR="00E9379C" w:rsidRPr="00E151A4">
        <w:rPr>
          <w:rFonts w:eastAsia="Calibri" w:cstheme="minorHAnsi"/>
          <w:sz w:val="24"/>
          <w:szCs w:val="24"/>
        </w:rPr>
        <w:t xml:space="preserve"> </w:t>
      </w:r>
      <w:r w:rsidRPr="00E151A4">
        <w:rPr>
          <w:rFonts w:eastAsia="Calibri" w:cstheme="minorHAnsi"/>
          <w:sz w:val="24"/>
          <w:szCs w:val="24"/>
        </w:rPr>
        <w:t xml:space="preserve">; </w:t>
      </w:r>
    </w:p>
    <w:p w14:paraId="1514ABCF" w14:textId="77777777" w:rsidR="00635B4A" w:rsidRPr="00FA486F" w:rsidRDefault="00635B4A" w:rsidP="00635B4A">
      <w:pPr>
        <w:widowControl w:val="0"/>
        <w:spacing w:after="0" w:line="240" w:lineRule="auto"/>
        <w:ind w:left="679"/>
        <w:jc w:val="both"/>
        <w:rPr>
          <w:rFonts w:eastAsia="Calibri" w:cstheme="minorHAnsi"/>
          <w:sz w:val="24"/>
          <w:szCs w:val="24"/>
        </w:rPr>
      </w:pPr>
    </w:p>
    <w:p w14:paraId="550FD666" w14:textId="77777777" w:rsidR="001A1CE5" w:rsidRDefault="00EE6AD4" w:rsidP="00FA486F">
      <w:pPr>
        <w:widowControl w:val="0"/>
        <w:numPr>
          <w:ilvl w:val="1"/>
          <w:numId w:val="1"/>
        </w:numPr>
        <w:spacing w:after="0" w:line="240" w:lineRule="auto"/>
        <w:jc w:val="both"/>
        <w:rPr>
          <w:rFonts w:eastAsia="Calibri" w:cstheme="minorHAnsi"/>
          <w:sz w:val="24"/>
          <w:szCs w:val="24"/>
        </w:rPr>
      </w:pPr>
      <w:r w:rsidRPr="00E151A4">
        <w:rPr>
          <w:rFonts w:eastAsia="Calibri" w:cstheme="minorHAnsi"/>
          <w:sz w:val="24"/>
          <w:szCs w:val="24"/>
        </w:rPr>
        <w:t>Le nom d</w:t>
      </w:r>
      <w:r w:rsidR="00A67365" w:rsidRPr="00E151A4">
        <w:rPr>
          <w:rFonts w:eastAsia="Calibri" w:cstheme="minorHAnsi"/>
          <w:sz w:val="24"/>
          <w:szCs w:val="24"/>
        </w:rPr>
        <w:t>e</w:t>
      </w:r>
      <w:r w:rsidR="009858A5" w:rsidRPr="00E151A4">
        <w:rPr>
          <w:rFonts w:eastAsia="Calibri" w:cstheme="minorHAnsi"/>
          <w:sz w:val="24"/>
          <w:szCs w:val="24"/>
        </w:rPr>
        <w:t>(</w:t>
      </w:r>
      <w:r w:rsidR="00BF3AB3" w:rsidRPr="00E151A4">
        <w:rPr>
          <w:rFonts w:eastAsia="Calibri" w:cstheme="minorHAnsi"/>
          <w:sz w:val="24"/>
          <w:szCs w:val="24"/>
        </w:rPr>
        <w:t>s</w:t>
      </w:r>
      <w:r w:rsidR="009858A5" w:rsidRPr="00E151A4">
        <w:rPr>
          <w:rFonts w:eastAsia="Calibri" w:cstheme="minorHAnsi"/>
          <w:sz w:val="24"/>
          <w:szCs w:val="24"/>
        </w:rPr>
        <w:t>)</w:t>
      </w:r>
      <w:r w:rsidR="00BF3AB3" w:rsidRPr="00E151A4">
        <w:rPr>
          <w:rFonts w:eastAsia="Calibri" w:cstheme="minorHAnsi"/>
          <w:sz w:val="24"/>
          <w:szCs w:val="24"/>
        </w:rPr>
        <w:t xml:space="preserve"> </w:t>
      </w:r>
      <w:r w:rsidR="00A67365" w:rsidRPr="00E151A4">
        <w:rPr>
          <w:rFonts w:eastAsia="Calibri" w:cstheme="minorHAnsi"/>
          <w:sz w:val="24"/>
          <w:szCs w:val="24"/>
        </w:rPr>
        <w:t>expert</w:t>
      </w:r>
      <w:r w:rsidR="009858A5" w:rsidRPr="00E151A4">
        <w:rPr>
          <w:rFonts w:eastAsia="Calibri" w:cstheme="minorHAnsi"/>
          <w:sz w:val="24"/>
          <w:szCs w:val="24"/>
        </w:rPr>
        <w:t>(</w:t>
      </w:r>
      <w:r w:rsidR="00A67365" w:rsidRPr="00E151A4">
        <w:rPr>
          <w:rFonts w:eastAsia="Calibri" w:cstheme="minorHAnsi"/>
          <w:sz w:val="24"/>
          <w:szCs w:val="24"/>
        </w:rPr>
        <w:t>s</w:t>
      </w:r>
      <w:r w:rsidR="009858A5" w:rsidRPr="00E151A4">
        <w:rPr>
          <w:rFonts w:eastAsia="Calibri" w:cstheme="minorHAnsi"/>
          <w:sz w:val="24"/>
          <w:szCs w:val="24"/>
        </w:rPr>
        <w:t>)</w:t>
      </w:r>
      <w:r w:rsidR="00BF3AB3" w:rsidRPr="00E151A4">
        <w:rPr>
          <w:rFonts w:eastAsia="Calibri" w:cstheme="minorHAnsi"/>
          <w:sz w:val="24"/>
          <w:szCs w:val="24"/>
        </w:rPr>
        <w:t xml:space="preserve"> </w:t>
      </w:r>
      <w:r w:rsidR="00A67365" w:rsidRPr="00E151A4">
        <w:rPr>
          <w:rFonts w:eastAsia="Calibri" w:cstheme="minorHAnsi"/>
          <w:sz w:val="24"/>
          <w:szCs w:val="24"/>
        </w:rPr>
        <w:t xml:space="preserve">(compétences et qualifications) </w:t>
      </w:r>
      <w:r w:rsidRPr="00E151A4">
        <w:rPr>
          <w:rFonts w:eastAsia="Calibri" w:cstheme="minorHAnsi"/>
          <w:sz w:val="24"/>
          <w:szCs w:val="24"/>
        </w:rPr>
        <w:t>travaillant pour l’opérateur et mobilisable</w:t>
      </w:r>
      <w:r w:rsidR="00BF3AB3" w:rsidRPr="00E151A4">
        <w:rPr>
          <w:rFonts w:eastAsia="Calibri" w:cstheme="minorHAnsi"/>
          <w:sz w:val="24"/>
          <w:szCs w:val="24"/>
        </w:rPr>
        <w:t>s</w:t>
      </w:r>
      <w:r w:rsidRPr="00E151A4">
        <w:rPr>
          <w:rFonts w:eastAsia="Calibri" w:cstheme="minorHAnsi"/>
          <w:sz w:val="24"/>
          <w:szCs w:val="24"/>
        </w:rPr>
        <w:t xml:space="preserve"> y compris en cas d’urgence pour réaliser les missions pour lesquel</w:t>
      </w:r>
      <w:r w:rsidR="005D36E4" w:rsidRPr="00E151A4">
        <w:rPr>
          <w:rFonts w:eastAsia="Calibri" w:cstheme="minorHAnsi"/>
          <w:sz w:val="24"/>
          <w:szCs w:val="24"/>
        </w:rPr>
        <w:t>le</w:t>
      </w:r>
      <w:r w:rsidRPr="00E151A4">
        <w:rPr>
          <w:rFonts w:eastAsia="Calibri" w:cstheme="minorHAnsi"/>
          <w:sz w:val="24"/>
          <w:szCs w:val="24"/>
        </w:rPr>
        <w:t xml:space="preserve">s l’organisme sollicite l’habilitation (joindre </w:t>
      </w:r>
      <w:r w:rsidR="009858A5" w:rsidRPr="00E151A4">
        <w:rPr>
          <w:rFonts w:eastAsia="Calibri" w:cstheme="minorHAnsi"/>
          <w:sz w:val="24"/>
          <w:szCs w:val="24"/>
        </w:rPr>
        <w:t xml:space="preserve">le(s) </w:t>
      </w:r>
      <w:r w:rsidRPr="00E151A4">
        <w:rPr>
          <w:rFonts w:eastAsia="Calibri" w:cstheme="minorHAnsi"/>
          <w:sz w:val="24"/>
          <w:szCs w:val="24"/>
        </w:rPr>
        <w:t>curriculum vitae) ;</w:t>
      </w:r>
    </w:p>
    <w:p w14:paraId="5BA0FBB7" w14:textId="77777777" w:rsidR="00635B4A" w:rsidRPr="00FA486F" w:rsidRDefault="00635B4A" w:rsidP="00635B4A">
      <w:pPr>
        <w:widowControl w:val="0"/>
        <w:spacing w:after="0" w:line="240" w:lineRule="auto"/>
        <w:jc w:val="both"/>
        <w:rPr>
          <w:rFonts w:eastAsia="Calibri" w:cstheme="minorHAnsi"/>
          <w:sz w:val="24"/>
          <w:szCs w:val="24"/>
        </w:rPr>
      </w:pPr>
    </w:p>
    <w:p w14:paraId="49E59490" w14:textId="77777777" w:rsidR="001A1CE5" w:rsidRPr="00635B4A" w:rsidRDefault="00EE6AD4" w:rsidP="00FA486F">
      <w:pPr>
        <w:numPr>
          <w:ilvl w:val="1"/>
          <w:numId w:val="1"/>
        </w:numPr>
        <w:spacing w:after="0" w:line="240" w:lineRule="auto"/>
        <w:jc w:val="both"/>
        <w:rPr>
          <w:rFonts w:eastAsia="Calibri" w:cstheme="minorHAnsi"/>
          <w:sz w:val="24"/>
          <w:szCs w:val="24"/>
          <w:lang w:eastAsia="fr-FR"/>
        </w:rPr>
      </w:pPr>
      <w:r w:rsidRPr="00E151A4">
        <w:rPr>
          <w:rFonts w:eastAsia="Times New Roman" w:cstheme="minorHAnsi"/>
          <w:sz w:val="24"/>
          <w:szCs w:val="24"/>
          <w:lang w:eastAsia="fr-FR"/>
        </w:rPr>
        <w:t>L’organisation de la structure ou du groupement d’organismes s’associant dans le cadre de la présente demande d’habilitation. Dans ce cas, fournir les pièces justificatives.</w:t>
      </w:r>
    </w:p>
    <w:p w14:paraId="07814689" w14:textId="77777777" w:rsidR="00635B4A" w:rsidRPr="00FA486F" w:rsidRDefault="00635B4A" w:rsidP="00635B4A">
      <w:pPr>
        <w:spacing w:after="0" w:line="240" w:lineRule="auto"/>
        <w:jc w:val="both"/>
        <w:rPr>
          <w:rFonts w:eastAsia="Calibri" w:cstheme="minorHAnsi"/>
          <w:sz w:val="24"/>
          <w:szCs w:val="24"/>
          <w:lang w:eastAsia="fr-FR"/>
        </w:rPr>
      </w:pPr>
    </w:p>
    <w:p w14:paraId="057BB0AB" w14:textId="77777777" w:rsidR="001A1CE5" w:rsidRDefault="005E4159" w:rsidP="00FA486F">
      <w:pPr>
        <w:numPr>
          <w:ilvl w:val="1"/>
          <w:numId w:val="1"/>
        </w:numPr>
        <w:spacing w:after="0" w:line="240" w:lineRule="auto"/>
        <w:jc w:val="both"/>
        <w:rPr>
          <w:rFonts w:eastAsia="Calibri" w:cstheme="minorHAnsi"/>
          <w:sz w:val="24"/>
          <w:szCs w:val="24"/>
          <w:lang w:eastAsia="fr-FR"/>
        </w:rPr>
      </w:pPr>
      <w:r w:rsidRPr="00E151A4">
        <w:rPr>
          <w:rFonts w:eastAsia="Calibri" w:cstheme="minorHAnsi"/>
          <w:sz w:val="24"/>
          <w:szCs w:val="24"/>
          <w:lang w:eastAsia="fr-FR"/>
        </w:rPr>
        <w:t xml:space="preserve">Les ressources humaines, les moyens et matériels techniques et les équipements utilisés pour assurer l’hygiène et la sécurité des intervenants, considérant que l’organisme devra disposer de personnels opérationnels, en nombre suffisant, formés à la prospection entomologique et à l’utilisation de produits biocides, titulaires du certibiocide ; il sera précisé ceux positionnés en permanence dans le territoire au sein duquel l’habilitation est demandée </w:t>
      </w:r>
      <w:r w:rsidR="00752282" w:rsidRPr="00E151A4">
        <w:rPr>
          <w:rFonts w:eastAsia="Calibri" w:cstheme="minorHAnsi"/>
          <w:sz w:val="24"/>
          <w:szCs w:val="24"/>
          <w:lang w:eastAsia="fr-FR"/>
        </w:rPr>
        <w:t>et</w:t>
      </w:r>
      <w:r w:rsidRPr="00E151A4">
        <w:rPr>
          <w:rFonts w:eastAsia="Calibri" w:cstheme="minorHAnsi"/>
          <w:sz w:val="24"/>
          <w:szCs w:val="24"/>
          <w:lang w:eastAsia="fr-FR"/>
        </w:rPr>
        <w:t xml:space="preserve"> ceux positionnés dans d’autres territoires ;</w:t>
      </w:r>
      <w:r w:rsidRPr="00E151A4">
        <w:rPr>
          <w:rFonts w:eastAsia="Calibri" w:cstheme="minorHAnsi"/>
          <w:sz w:val="24"/>
          <w:szCs w:val="24"/>
        </w:rPr>
        <w:t xml:space="preserve"> </w:t>
      </w:r>
    </w:p>
    <w:p w14:paraId="75353AC1" w14:textId="77777777" w:rsidR="00635B4A" w:rsidRPr="00FA486F" w:rsidRDefault="00635B4A" w:rsidP="00635B4A">
      <w:pPr>
        <w:spacing w:after="0" w:line="240" w:lineRule="auto"/>
        <w:jc w:val="both"/>
        <w:rPr>
          <w:rFonts w:eastAsia="Calibri" w:cstheme="minorHAnsi"/>
          <w:sz w:val="24"/>
          <w:szCs w:val="24"/>
          <w:lang w:eastAsia="fr-FR"/>
        </w:rPr>
      </w:pPr>
    </w:p>
    <w:p w14:paraId="161BE584" w14:textId="77777777" w:rsidR="005E4159" w:rsidRPr="00E151A4" w:rsidRDefault="005E4159" w:rsidP="00FA486F">
      <w:pPr>
        <w:numPr>
          <w:ilvl w:val="1"/>
          <w:numId w:val="1"/>
        </w:numPr>
        <w:spacing w:after="0" w:line="240" w:lineRule="auto"/>
        <w:jc w:val="both"/>
        <w:rPr>
          <w:rFonts w:eastAsia="Calibri" w:cstheme="minorHAnsi"/>
          <w:sz w:val="24"/>
          <w:szCs w:val="24"/>
          <w:lang w:eastAsia="fr-FR"/>
        </w:rPr>
      </w:pPr>
      <w:r w:rsidRPr="00E151A4">
        <w:rPr>
          <w:rFonts w:eastAsia="Calibri" w:cstheme="minorHAnsi"/>
          <w:sz w:val="24"/>
          <w:szCs w:val="24"/>
          <w:lang w:eastAsia="fr-FR"/>
        </w:rPr>
        <w:t>Les capacités minimales et maximales hebdomadaires d’intervention autour des cas selon les modalités prévues en annexes de l’arrêté prévu au 1° de l’article R. 3114-1</w:t>
      </w:r>
      <w:r w:rsidR="007C0450">
        <w:rPr>
          <w:rFonts w:eastAsia="Calibri" w:cstheme="minorHAnsi"/>
          <w:sz w:val="24"/>
          <w:szCs w:val="24"/>
          <w:lang w:eastAsia="fr-FR"/>
        </w:rPr>
        <w:t>4 du C</w:t>
      </w:r>
      <w:r w:rsidR="00F71765" w:rsidRPr="00E151A4">
        <w:rPr>
          <w:rFonts w:eastAsia="Calibri" w:cstheme="minorHAnsi"/>
          <w:sz w:val="24"/>
          <w:szCs w:val="24"/>
          <w:lang w:eastAsia="fr-FR"/>
        </w:rPr>
        <w:t>ode de la santé publique. U</w:t>
      </w:r>
      <w:r w:rsidR="006E0B0F" w:rsidRPr="00E151A4">
        <w:rPr>
          <w:rFonts w:eastAsia="Calibri" w:cstheme="minorHAnsi"/>
          <w:sz w:val="24"/>
          <w:szCs w:val="24"/>
          <w:lang w:eastAsia="fr-FR"/>
        </w:rPr>
        <w:t xml:space="preserve">ne attention particulière sera portée à la description des capacités d’intervention </w:t>
      </w:r>
      <w:r w:rsidR="00C4797E" w:rsidRPr="00E151A4">
        <w:rPr>
          <w:rFonts w:eastAsia="Calibri" w:cstheme="minorHAnsi"/>
          <w:sz w:val="24"/>
          <w:szCs w:val="24"/>
          <w:lang w:eastAsia="fr-FR"/>
        </w:rPr>
        <w:t xml:space="preserve">maximales </w:t>
      </w:r>
      <w:r w:rsidR="006E0B0F" w:rsidRPr="00E151A4">
        <w:rPr>
          <w:rFonts w:eastAsia="Calibri" w:cstheme="minorHAnsi"/>
          <w:sz w:val="24"/>
          <w:szCs w:val="24"/>
          <w:lang w:eastAsia="fr-FR"/>
        </w:rPr>
        <w:t>mobilisables en cas d’émergences</w:t>
      </w:r>
      <w:r w:rsidR="00F71765" w:rsidRPr="00E151A4">
        <w:rPr>
          <w:rFonts w:eastAsia="Calibri" w:cstheme="minorHAnsi"/>
          <w:sz w:val="24"/>
          <w:szCs w:val="24"/>
          <w:lang w:eastAsia="fr-FR"/>
        </w:rPr>
        <w:t xml:space="preserve"> concomitantes de plusieurs cas</w:t>
      </w:r>
      <w:r w:rsidR="006E0B0F" w:rsidRPr="00E151A4">
        <w:rPr>
          <w:rFonts w:eastAsia="Calibri" w:cstheme="minorHAnsi"/>
          <w:sz w:val="24"/>
          <w:szCs w:val="24"/>
          <w:lang w:eastAsia="fr-FR"/>
        </w:rPr>
        <w:t xml:space="preserve"> </w:t>
      </w:r>
      <w:r w:rsidR="00607E1A" w:rsidRPr="00E151A4">
        <w:rPr>
          <w:rFonts w:eastAsia="Calibri" w:cstheme="minorHAnsi"/>
          <w:sz w:val="24"/>
          <w:szCs w:val="24"/>
          <w:lang w:eastAsia="fr-FR"/>
        </w:rPr>
        <w:t>géographiquement distan</w:t>
      </w:r>
      <w:r w:rsidR="006E0B0F" w:rsidRPr="00E151A4">
        <w:rPr>
          <w:rFonts w:eastAsia="Calibri" w:cstheme="minorHAnsi"/>
          <w:sz w:val="24"/>
          <w:szCs w:val="24"/>
          <w:lang w:eastAsia="fr-FR"/>
        </w:rPr>
        <w:t>ts</w:t>
      </w:r>
      <w:r w:rsidR="00F71765" w:rsidRPr="00E151A4">
        <w:rPr>
          <w:rFonts w:eastAsia="Calibri" w:cstheme="minorHAnsi"/>
          <w:sz w:val="24"/>
          <w:szCs w:val="24"/>
          <w:lang w:eastAsia="fr-FR"/>
        </w:rPr>
        <w:t>. Cette description pourra</w:t>
      </w:r>
      <w:r w:rsidR="00C4797E" w:rsidRPr="00E151A4">
        <w:rPr>
          <w:rFonts w:eastAsia="Calibri" w:cstheme="minorHAnsi"/>
          <w:sz w:val="24"/>
          <w:szCs w:val="24"/>
          <w:lang w:eastAsia="fr-FR"/>
        </w:rPr>
        <w:t xml:space="preserve"> faire référence à des situations déjà rencontrées par </w:t>
      </w:r>
      <w:r w:rsidR="00F71765" w:rsidRPr="00E151A4">
        <w:rPr>
          <w:rFonts w:eastAsia="Calibri" w:cstheme="minorHAnsi"/>
          <w:sz w:val="24"/>
          <w:szCs w:val="24"/>
          <w:lang w:eastAsia="fr-FR"/>
        </w:rPr>
        <w:t>l’organisme candidat</w:t>
      </w:r>
      <w:r w:rsidR="007C0450">
        <w:rPr>
          <w:rFonts w:eastAsia="Calibri" w:cstheme="minorHAnsi"/>
          <w:sz w:val="24"/>
          <w:szCs w:val="24"/>
          <w:lang w:eastAsia="fr-FR"/>
        </w:rPr>
        <w:t> ;</w:t>
      </w:r>
    </w:p>
    <w:p w14:paraId="4740C5E8" w14:textId="77777777" w:rsidR="001A1CE5" w:rsidRPr="00E151A4" w:rsidRDefault="001A1CE5" w:rsidP="00FA486F">
      <w:pPr>
        <w:spacing w:after="0" w:line="240" w:lineRule="auto"/>
        <w:ind w:left="679"/>
        <w:jc w:val="both"/>
        <w:rPr>
          <w:rFonts w:eastAsia="Calibri" w:cstheme="minorHAnsi"/>
          <w:sz w:val="24"/>
          <w:szCs w:val="24"/>
          <w:lang w:eastAsia="fr-FR"/>
        </w:rPr>
      </w:pPr>
    </w:p>
    <w:p w14:paraId="1AF51DAA" w14:textId="77777777" w:rsidR="005E4159" w:rsidRPr="00E151A4" w:rsidRDefault="005E4159" w:rsidP="00FA486F">
      <w:pPr>
        <w:numPr>
          <w:ilvl w:val="1"/>
          <w:numId w:val="1"/>
        </w:numPr>
        <w:spacing w:after="0" w:line="240" w:lineRule="auto"/>
        <w:jc w:val="both"/>
        <w:rPr>
          <w:rFonts w:eastAsia="Calibri" w:cstheme="minorHAnsi"/>
          <w:sz w:val="24"/>
          <w:szCs w:val="24"/>
          <w:lang w:eastAsia="fr-FR"/>
        </w:rPr>
      </w:pPr>
      <w:r w:rsidRPr="00E151A4">
        <w:rPr>
          <w:rFonts w:eastAsia="Calibri" w:cstheme="minorHAnsi"/>
          <w:sz w:val="24"/>
          <w:szCs w:val="24"/>
          <w:lang w:eastAsia="fr-FR"/>
        </w:rPr>
        <w:t>Tout autre élément qui lui semble utile à</w:t>
      </w:r>
      <w:r w:rsidR="00635B4A">
        <w:rPr>
          <w:rFonts w:eastAsia="Calibri" w:cstheme="minorHAnsi"/>
          <w:sz w:val="24"/>
          <w:szCs w:val="24"/>
          <w:lang w:eastAsia="fr-FR"/>
        </w:rPr>
        <w:t xml:space="preserve"> porter à la connaissance de l’A</w:t>
      </w:r>
      <w:r w:rsidRPr="00E151A4">
        <w:rPr>
          <w:rFonts w:eastAsia="Calibri" w:cstheme="minorHAnsi"/>
          <w:sz w:val="24"/>
          <w:szCs w:val="24"/>
          <w:lang w:eastAsia="fr-FR"/>
        </w:rPr>
        <w:t>gence régionale de santé</w:t>
      </w:r>
      <w:r w:rsidR="00BA574E" w:rsidRPr="00E151A4">
        <w:rPr>
          <w:rFonts w:eastAsia="Calibri" w:cstheme="minorHAnsi"/>
          <w:sz w:val="24"/>
          <w:szCs w:val="24"/>
          <w:lang w:eastAsia="fr-FR"/>
        </w:rPr>
        <w:t xml:space="preserve"> de Guyane</w:t>
      </w:r>
      <w:r w:rsidRPr="00E151A4">
        <w:rPr>
          <w:rFonts w:eastAsia="Calibri" w:cstheme="minorHAnsi"/>
          <w:sz w:val="24"/>
          <w:szCs w:val="24"/>
          <w:lang w:eastAsia="fr-FR"/>
        </w:rPr>
        <w:t xml:space="preserve"> justifiant de sa compétence pour remplir</w:t>
      </w:r>
      <w:r w:rsidR="00635B4A">
        <w:rPr>
          <w:rFonts w:eastAsia="Calibri" w:cstheme="minorHAnsi"/>
          <w:sz w:val="24"/>
          <w:szCs w:val="24"/>
          <w:lang w:eastAsia="fr-FR"/>
        </w:rPr>
        <w:t xml:space="preserve"> les missions définies dans le C</w:t>
      </w:r>
      <w:r w:rsidRPr="00E151A4">
        <w:rPr>
          <w:rFonts w:eastAsia="Calibri" w:cstheme="minorHAnsi"/>
          <w:sz w:val="24"/>
          <w:szCs w:val="24"/>
          <w:lang w:eastAsia="fr-FR"/>
        </w:rPr>
        <w:t>ode de la santé publique.</w:t>
      </w:r>
    </w:p>
    <w:p w14:paraId="487FC811" w14:textId="77777777" w:rsidR="00E266A3" w:rsidRPr="00E151A4" w:rsidRDefault="00E266A3" w:rsidP="00E266A3">
      <w:pPr>
        <w:pStyle w:val="Paragraphedeliste"/>
        <w:rPr>
          <w:rFonts w:eastAsia="Calibri" w:cstheme="minorHAnsi"/>
          <w:sz w:val="24"/>
          <w:szCs w:val="24"/>
          <w:lang w:eastAsia="fr-FR"/>
        </w:rPr>
      </w:pPr>
    </w:p>
    <w:p w14:paraId="692B0EB0" w14:textId="77777777" w:rsidR="00E266A3" w:rsidRPr="00E151A4" w:rsidRDefault="00E266A3" w:rsidP="00E266A3">
      <w:pPr>
        <w:spacing w:after="0" w:line="240" w:lineRule="auto"/>
        <w:jc w:val="both"/>
        <w:rPr>
          <w:rFonts w:eastAsia="Calibri" w:cstheme="minorHAnsi"/>
          <w:sz w:val="24"/>
          <w:szCs w:val="24"/>
          <w:lang w:eastAsia="fr-FR"/>
        </w:rPr>
      </w:pPr>
    </w:p>
    <w:p w14:paraId="33DF5FF6" w14:textId="77777777" w:rsidR="00E266A3" w:rsidRPr="00E151A4" w:rsidRDefault="00E266A3" w:rsidP="00E266A3">
      <w:pPr>
        <w:spacing w:after="0" w:line="240" w:lineRule="auto"/>
        <w:jc w:val="both"/>
        <w:rPr>
          <w:rFonts w:eastAsia="Calibri" w:cstheme="minorHAnsi"/>
          <w:sz w:val="24"/>
          <w:szCs w:val="24"/>
          <w:lang w:eastAsia="fr-FR"/>
        </w:rPr>
      </w:pPr>
    </w:p>
    <w:p w14:paraId="1B713B08" w14:textId="77777777" w:rsidR="00EE6AD4" w:rsidRPr="00E151A4" w:rsidRDefault="00EE6AD4" w:rsidP="00EE6AD4">
      <w:pPr>
        <w:widowControl w:val="0"/>
        <w:numPr>
          <w:ilvl w:val="0"/>
          <w:numId w:val="1"/>
        </w:numPr>
        <w:tabs>
          <w:tab w:val="left" w:pos="396"/>
        </w:tabs>
        <w:spacing w:after="0" w:line="240" w:lineRule="auto"/>
        <w:ind w:right="75"/>
        <w:outlineLvl w:val="1"/>
        <w:rPr>
          <w:rFonts w:eastAsia="Calibri" w:cstheme="minorHAnsi"/>
          <w:sz w:val="28"/>
          <w:szCs w:val="24"/>
        </w:rPr>
      </w:pPr>
      <w:bookmarkStart w:id="4" w:name="6._SYSTEME_QUALITE,_ACCREDITATION,_CERTI"/>
      <w:bookmarkEnd w:id="4"/>
      <w:r w:rsidRPr="00E151A4">
        <w:rPr>
          <w:rFonts w:eastAsia="Calibri" w:cstheme="minorHAnsi"/>
          <w:b/>
          <w:bCs/>
          <w:sz w:val="28"/>
          <w:szCs w:val="24"/>
          <w:u w:val="single" w:color="000000"/>
        </w:rPr>
        <w:t>SYSTEME QUALITE, PROCEDURES ACCREDITATION, CERTIFICATION</w:t>
      </w:r>
    </w:p>
    <w:p w14:paraId="61F27380" w14:textId="77777777" w:rsidR="00FA486F" w:rsidRPr="00867F0C" w:rsidRDefault="00FA486F" w:rsidP="005E4159">
      <w:pPr>
        <w:spacing w:before="11" w:after="160" w:line="259" w:lineRule="auto"/>
        <w:rPr>
          <w:rFonts w:eastAsia="Calibri" w:cstheme="minorHAnsi"/>
          <w:bCs/>
          <w:sz w:val="12"/>
          <w:szCs w:val="24"/>
          <w:lang w:eastAsia="fr-FR"/>
        </w:rPr>
      </w:pPr>
    </w:p>
    <w:p w14:paraId="2D45EE49" w14:textId="77777777" w:rsidR="006E0B0F" w:rsidRPr="00E151A4" w:rsidRDefault="005E4159" w:rsidP="00FA486F">
      <w:pPr>
        <w:spacing w:before="11" w:after="160" w:line="259" w:lineRule="auto"/>
        <w:jc w:val="both"/>
        <w:rPr>
          <w:rFonts w:eastAsia="Calibri" w:cstheme="minorHAnsi"/>
          <w:bCs/>
          <w:sz w:val="24"/>
          <w:szCs w:val="24"/>
          <w:lang w:eastAsia="fr-FR"/>
        </w:rPr>
      </w:pPr>
      <w:r w:rsidRPr="00E151A4">
        <w:rPr>
          <w:rFonts w:eastAsia="Calibri" w:cstheme="minorHAnsi"/>
          <w:bCs/>
          <w:sz w:val="24"/>
          <w:szCs w:val="24"/>
          <w:lang w:eastAsia="fr-FR"/>
        </w:rPr>
        <w:t>L’organisme candidat présente les modalités prévues pour effectuer ses interventions, notamment :</w:t>
      </w:r>
    </w:p>
    <w:p w14:paraId="6ED338DD" w14:textId="77777777" w:rsidR="001A1CE5" w:rsidRDefault="005E4159" w:rsidP="00FA486F">
      <w:pPr>
        <w:pStyle w:val="Paragraphedeliste"/>
        <w:numPr>
          <w:ilvl w:val="1"/>
          <w:numId w:val="1"/>
        </w:numPr>
        <w:spacing w:before="11" w:after="160" w:line="259" w:lineRule="auto"/>
        <w:jc w:val="both"/>
        <w:rPr>
          <w:rFonts w:eastAsia="Calibri" w:cstheme="minorHAnsi"/>
          <w:bCs/>
          <w:sz w:val="24"/>
          <w:szCs w:val="24"/>
          <w:lang w:eastAsia="fr-FR"/>
        </w:rPr>
      </w:pPr>
      <w:r w:rsidRPr="00E151A4">
        <w:rPr>
          <w:rFonts w:eastAsia="Calibri" w:cstheme="minorHAnsi"/>
          <w:bCs/>
          <w:sz w:val="24"/>
          <w:szCs w:val="24"/>
          <w:lang w:eastAsia="fr-FR"/>
        </w:rPr>
        <w:t>L’évaluation des prospections entomologiques, des traite</w:t>
      </w:r>
      <w:r w:rsidR="00531C7D" w:rsidRPr="00E151A4">
        <w:rPr>
          <w:rFonts w:eastAsia="Calibri" w:cstheme="minorHAnsi"/>
          <w:bCs/>
          <w:sz w:val="24"/>
          <w:szCs w:val="24"/>
          <w:lang w:eastAsia="fr-FR"/>
        </w:rPr>
        <w:t>ments larvicides et adulticides</w:t>
      </w:r>
      <w:r w:rsidR="009B1928" w:rsidRPr="00E151A4">
        <w:rPr>
          <w:rFonts w:eastAsia="Calibri" w:cstheme="minorHAnsi"/>
          <w:bCs/>
          <w:sz w:val="24"/>
          <w:szCs w:val="24"/>
          <w:lang w:eastAsia="fr-FR"/>
        </w:rPr>
        <w:t> ;</w:t>
      </w:r>
      <w:r w:rsidR="00531C7D" w:rsidRPr="00E151A4">
        <w:rPr>
          <w:rFonts w:eastAsia="Calibri" w:cstheme="minorHAnsi"/>
          <w:bCs/>
          <w:sz w:val="24"/>
          <w:szCs w:val="24"/>
          <w:lang w:eastAsia="fr-FR"/>
        </w:rPr>
        <w:t xml:space="preserve"> </w:t>
      </w:r>
    </w:p>
    <w:p w14:paraId="38396807" w14:textId="77777777" w:rsidR="00867F0C" w:rsidRPr="00FA486F" w:rsidRDefault="00867F0C" w:rsidP="00867F0C">
      <w:pPr>
        <w:pStyle w:val="Paragraphedeliste"/>
        <w:spacing w:before="11" w:after="160" w:line="259" w:lineRule="auto"/>
        <w:ind w:left="679"/>
        <w:jc w:val="both"/>
        <w:rPr>
          <w:rFonts w:eastAsia="Calibri" w:cstheme="minorHAnsi"/>
          <w:bCs/>
          <w:sz w:val="24"/>
          <w:szCs w:val="24"/>
          <w:lang w:eastAsia="fr-FR"/>
        </w:rPr>
      </w:pPr>
    </w:p>
    <w:p w14:paraId="0D58A432" w14:textId="77777777" w:rsidR="00867F0C" w:rsidRDefault="005E4159" w:rsidP="00867F0C">
      <w:pPr>
        <w:pStyle w:val="Paragraphedeliste"/>
        <w:numPr>
          <w:ilvl w:val="1"/>
          <w:numId w:val="1"/>
        </w:numPr>
        <w:spacing w:before="11" w:after="160" w:line="259" w:lineRule="auto"/>
        <w:jc w:val="both"/>
        <w:rPr>
          <w:rFonts w:eastAsia="Calibri" w:cstheme="minorHAnsi"/>
          <w:bCs/>
          <w:sz w:val="24"/>
          <w:szCs w:val="24"/>
          <w:lang w:eastAsia="fr-FR"/>
        </w:rPr>
      </w:pPr>
      <w:r w:rsidRPr="00E151A4">
        <w:rPr>
          <w:rFonts w:eastAsia="Calibri" w:cstheme="minorHAnsi"/>
          <w:bCs/>
          <w:sz w:val="24"/>
          <w:szCs w:val="24"/>
          <w:lang w:eastAsia="fr-FR"/>
        </w:rPr>
        <w:t>Les modes opératoires utilisés pour gérer, étalonner et vérifier les matériels techniques et les produ</w:t>
      </w:r>
      <w:r w:rsidR="00FA486F">
        <w:rPr>
          <w:rFonts w:eastAsia="Calibri" w:cstheme="minorHAnsi"/>
          <w:bCs/>
          <w:sz w:val="24"/>
          <w:szCs w:val="24"/>
          <w:lang w:eastAsia="fr-FR"/>
        </w:rPr>
        <w:t>its utilisés pour la lutte anti-</w:t>
      </w:r>
      <w:r w:rsidRPr="00E151A4">
        <w:rPr>
          <w:rFonts w:eastAsia="Calibri" w:cstheme="minorHAnsi"/>
          <w:bCs/>
          <w:sz w:val="24"/>
          <w:szCs w:val="24"/>
          <w:lang w:eastAsia="fr-FR"/>
        </w:rPr>
        <w:t xml:space="preserve">vectorielle ; </w:t>
      </w:r>
    </w:p>
    <w:p w14:paraId="1C9FC8DD" w14:textId="77777777" w:rsidR="00867F0C" w:rsidRPr="00867F0C" w:rsidRDefault="00867F0C" w:rsidP="00867F0C">
      <w:pPr>
        <w:spacing w:before="11" w:after="160" w:line="259" w:lineRule="auto"/>
        <w:jc w:val="both"/>
        <w:rPr>
          <w:rFonts w:eastAsia="Calibri" w:cstheme="minorHAnsi"/>
          <w:bCs/>
          <w:sz w:val="2"/>
          <w:szCs w:val="24"/>
          <w:lang w:eastAsia="fr-FR"/>
        </w:rPr>
      </w:pPr>
    </w:p>
    <w:p w14:paraId="38E990B1" w14:textId="77777777" w:rsidR="001A1CE5" w:rsidRDefault="005E4159" w:rsidP="00FA486F">
      <w:pPr>
        <w:pStyle w:val="Paragraphedeliste"/>
        <w:numPr>
          <w:ilvl w:val="1"/>
          <w:numId w:val="1"/>
        </w:numPr>
        <w:spacing w:before="11" w:after="160" w:line="259" w:lineRule="auto"/>
        <w:jc w:val="both"/>
        <w:rPr>
          <w:rFonts w:eastAsia="Calibri" w:cstheme="minorHAnsi"/>
          <w:bCs/>
          <w:sz w:val="24"/>
          <w:szCs w:val="24"/>
          <w:lang w:eastAsia="fr-FR"/>
        </w:rPr>
      </w:pPr>
      <w:r w:rsidRPr="00E151A4">
        <w:rPr>
          <w:rFonts w:eastAsia="Calibri" w:cstheme="minorHAnsi"/>
          <w:bCs/>
          <w:sz w:val="24"/>
          <w:szCs w:val="24"/>
          <w:lang w:eastAsia="fr-FR"/>
        </w:rPr>
        <w:t>Les outils et procédures qu'il est en capacité d'utiliser pour l'information du public et la gestion des in</w:t>
      </w:r>
      <w:r w:rsidR="00531C7D" w:rsidRPr="00E151A4">
        <w:rPr>
          <w:rFonts w:eastAsia="Calibri" w:cstheme="minorHAnsi"/>
          <w:bCs/>
          <w:sz w:val="24"/>
          <w:szCs w:val="24"/>
          <w:lang w:eastAsia="fr-FR"/>
        </w:rPr>
        <w:t>cidents et réclamations ;</w:t>
      </w:r>
    </w:p>
    <w:p w14:paraId="736097EF" w14:textId="77777777" w:rsidR="00867F0C" w:rsidRPr="00867F0C" w:rsidRDefault="00867F0C" w:rsidP="00867F0C">
      <w:pPr>
        <w:spacing w:before="11" w:after="160" w:line="259" w:lineRule="auto"/>
        <w:jc w:val="both"/>
        <w:rPr>
          <w:rFonts w:eastAsia="Calibri" w:cstheme="minorHAnsi"/>
          <w:bCs/>
          <w:sz w:val="2"/>
          <w:szCs w:val="24"/>
          <w:lang w:eastAsia="fr-FR"/>
        </w:rPr>
      </w:pPr>
    </w:p>
    <w:p w14:paraId="5BB1B085" w14:textId="77777777" w:rsidR="001A1CE5" w:rsidRDefault="005E4159" w:rsidP="00FA486F">
      <w:pPr>
        <w:pStyle w:val="Paragraphedeliste"/>
        <w:numPr>
          <w:ilvl w:val="1"/>
          <w:numId w:val="1"/>
        </w:numPr>
        <w:spacing w:before="11" w:after="160" w:line="259" w:lineRule="auto"/>
        <w:jc w:val="both"/>
        <w:rPr>
          <w:rFonts w:eastAsia="Calibri" w:cstheme="minorHAnsi"/>
          <w:bCs/>
          <w:sz w:val="24"/>
          <w:szCs w:val="24"/>
          <w:lang w:eastAsia="fr-FR"/>
        </w:rPr>
      </w:pPr>
      <w:r w:rsidRPr="00E151A4">
        <w:rPr>
          <w:rFonts w:eastAsia="Calibri" w:cstheme="minorHAnsi"/>
          <w:bCs/>
          <w:sz w:val="24"/>
          <w:szCs w:val="24"/>
          <w:lang w:eastAsia="fr-FR"/>
        </w:rPr>
        <w:t>La formation, l’évaluation et l’habilitation du personnel. S’il fait l’objet d’une certification ou d’une accréditation qualité pour le secteur d’activité, l’organisme candidat joint les certificats correspondants et curriculum vitae des agents concernés ;</w:t>
      </w:r>
    </w:p>
    <w:p w14:paraId="4ACDD288" w14:textId="77777777" w:rsidR="008E69DA" w:rsidRPr="008E69DA" w:rsidRDefault="008E69DA" w:rsidP="008E69DA">
      <w:pPr>
        <w:spacing w:before="11" w:after="160" w:line="259" w:lineRule="auto"/>
        <w:jc w:val="both"/>
        <w:rPr>
          <w:rFonts w:eastAsia="Calibri" w:cstheme="minorHAnsi"/>
          <w:bCs/>
          <w:sz w:val="2"/>
          <w:szCs w:val="24"/>
          <w:lang w:eastAsia="fr-FR"/>
        </w:rPr>
      </w:pPr>
    </w:p>
    <w:p w14:paraId="55127AAE" w14:textId="77777777" w:rsidR="001A1CE5" w:rsidRDefault="005E4159" w:rsidP="00FA486F">
      <w:pPr>
        <w:pStyle w:val="Paragraphedeliste"/>
        <w:numPr>
          <w:ilvl w:val="1"/>
          <w:numId w:val="1"/>
        </w:numPr>
        <w:spacing w:before="11" w:after="160" w:line="259" w:lineRule="auto"/>
        <w:jc w:val="both"/>
        <w:rPr>
          <w:rFonts w:eastAsia="Calibri" w:cstheme="minorHAnsi"/>
          <w:bCs/>
          <w:sz w:val="24"/>
          <w:szCs w:val="24"/>
          <w:lang w:eastAsia="fr-FR"/>
        </w:rPr>
      </w:pPr>
      <w:r w:rsidRPr="00E151A4">
        <w:rPr>
          <w:rFonts w:eastAsia="Calibri" w:cstheme="minorHAnsi"/>
          <w:bCs/>
          <w:sz w:val="24"/>
          <w:szCs w:val="24"/>
          <w:lang w:eastAsia="fr-FR"/>
        </w:rPr>
        <w:t>Les moyens informatiques dont il dispose et ses compétences pour utiliser des logiciels spécifi</w:t>
      </w:r>
      <w:r w:rsidR="00FA486F">
        <w:rPr>
          <w:rFonts w:eastAsia="Calibri" w:cstheme="minorHAnsi"/>
          <w:bCs/>
          <w:sz w:val="24"/>
          <w:szCs w:val="24"/>
          <w:lang w:eastAsia="fr-FR"/>
        </w:rPr>
        <w:t>ques (bases de données, SIG …) ;</w:t>
      </w:r>
    </w:p>
    <w:p w14:paraId="40F945CB" w14:textId="77777777" w:rsidR="008E69DA" w:rsidRPr="008E69DA" w:rsidRDefault="008E69DA" w:rsidP="008E69DA">
      <w:pPr>
        <w:spacing w:before="11" w:after="160" w:line="259" w:lineRule="auto"/>
        <w:jc w:val="both"/>
        <w:rPr>
          <w:rFonts w:eastAsia="Calibri" w:cstheme="minorHAnsi"/>
          <w:bCs/>
          <w:sz w:val="2"/>
          <w:szCs w:val="24"/>
          <w:lang w:eastAsia="fr-FR"/>
        </w:rPr>
      </w:pPr>
    </w:p>
    <w:p w14:paraId="35F75BC2" w14:textId="77777777" w:rsidR="001A1CE5" w:rsidRDefault="005E4159" w:rsidP="00FA486F">
      <w:pPr>
        <w:pStyle w:val="Paragraphedeliste"/>
        <w:widowControl w:val="0"/>
        <w:numPr>
          <w:ilvl w:val="1"/>
          <w:numId w:val="1"/>
        </w:numPr>
        <w:spacing w:before="199" w:after="0" w:line="240" w:lineRule="auto"/>
        <w:ind w:right="102"/>
        <w:jc w:val="both"/>
        <w:rPr>
          <w:rFonts w:eastAsia="Calibri" w:cstheme="minorHAnsi"/>
          <w:bCs/>
          <w:sz w:val="24"/>
          <w:szCs w:val="24"/>
          <w:lang w:eastAsia="fr-FR"/>
        </w:rPr>
      </w:pPr>
      <w:r w:rsidRPr="00E151A4">
        <w:rPr>
          <w:rFonts w:eastAsia="Calibri" w:cstheme="minorHAnsi"/>
          <w:bCs/>
          <w:sz w:val="24"/>
          <w:szCs w:val="24"/>
          <w:lang w:eastAsia="fr-FR"/>
        </w:rPr>
        <w:t>Le système qualité mis en place le cas échéant</w:t>
      </w:r>
      <w:r w:rsidR="006E0B0F" w:rsidRPr="00E151A4">
        <w:rPr>
          <w:rFonts w:eastAsia="Calibri" w:cstheme="minorHAnsi"/>
          <w:bCs/>
          <w:sz w:val="24"/>
          <w:szCs w:val="24"/>
          <w:lang w:eastAsia="fr-FR"/>
        </w:rPr>
        <w:t xml:space="preserve"> et notamment les procédures internes </w:t>
      </w:r>
      <w:r w:rsidR="00F71765" w:rsidRPr="00E151A4">
        <w:rPr>
          <w:rFonts w:eastAsia="Calibri" w:cstheme="minorHAnsi"/>
          <w:bCs/>
          <w:sz w:val="24"/>
          <w:szCs w:val="24"/>
          <w:lang w:eastAsia="fr-FR"/>
        </w:rPr>
        <w:t>applicables aux échanges avec l’ARS aux différents stade</w:t>
      </w:r>
      <w:r w:rsidR="00FA486F">
        <w:rPr>
          <w:rFonts w:eastAsia="Calibri" w:cstheme="minorHAnsi"/>
          <w:bCs/>
          <w:sz w:val="24"/>
          <w:szCs w:val="24"/>
          <w:lang w:eastAsia="fr-FR"/>
        </w:rPr>
        <w:t>s d’intervention autour des cas ;</w:t>
      </w:r>
    </w:p>
    <w:p w14:paraId="6D87E13D" w14:textId="77777777" w:rsidR="008E69DA" w:rsidRPr="008E69DA" w:rsidRDefault="008E69DA" w:rsidP="008E69DA">
      <w:pPr>
        <w:pStyle w:val="Paragraphedeliste"/>
        <w:rPr>
          <w:rFonts w:eastAsia="Calibri" w:cstheme="minorHAnsi"/>
          <w:bCs/>
          <w:sz w:val="24"/>
          <w:szCs w:val="24"/>
          <w:lang w:eastAsia="fr-FR"/>
        </w:rPr>
      </w:pPr>
    </w:p>
    <w:p w14:paraId="10D8D11B" w14:textId="77777777" w:rsidR="008E69DA" w:rsidRPr="008E69DA" w:rsidRDefault="008E69DA" w:rsidP="008E69DA">
      <w:pPr>
        <w:pStyle w:val="Paragraphedeliste"/>
        <w:widowControl w:val="0"/>
        <w:spacing w:before="199" w:after="0" w:line="240" w:lineRule="auto"/>
        <w:ind w:left="679" w:right="102"/>
        <w:jc w:val="both"/>
        <w:rPr>
          <w:rFonts w:eastAsia="Calibri" w:cstheme="minorHAnsi"/>
          <w:bCs/>
          <w:sz w:val="2"/>
          <w:szCs w:val="24"/>
          <w:lang w:eastAsia="fr-FR"/>
        </w:rPr>
      </w:pPr>
    </w:p>
    <w:p w14:paraId="68DABAAB" w14:textId="77777777" w:rsidR="001A1CE5" w:rsidRDefault="00F71765" w:rsidP="00FA486F">
      <w:pPr>
        <w:pStyle w:val="Paragraphedeliste"/>
        <w:widowControl w:val="0"/>
        <w:numPr>
          <w:ilvl w:val="1"/>
          <w:numId w:val="1"/>
        </w:numPr>
        <w:spacing w:before="199" w:after="0" w:line="240" w:lineRule="auto"/>
        <w:ind w:right="102"/>
        <w:jc w:val="both"/>
        <w:rPr>
          <w:rFonts w:eastAsia="Calibri" w:cstheme="minorHAnsi"/>
          <w:bCs/>
          <w:sz w:val="24"/>
          <w:szCs w:val="24"/>
          <w:lang w:eastAsia="fr-FR"/>
        </w:rPr>
      </w:pPr>
      <w:r w:rsidRPr="00E151A4">
        <w:rPr>
          <w:rFonts w:eastAsia="Calibri" w:cstheme="minorHAnsi"/>
          <w:bCs/>
          <w:sz w:val="24"/>
          <w:szCs w:val="24"/>
          <w:lang w:eastAsia="fr-FR"/>
        </w:rPr>
        <w:t>Tout autr</w:t>
      </w:r>
      <w:r w:rsidR="00FA486F">
        <w:rPr>
          <w:rFonts w:eastAsia="Calibri" w:cstheme="minorHAnsi"/>
          <w:bCs/>
          <w:sz w:val="24"/>
          <w:szCs w:val="24"/>
          <w:lang w:eastAsia="fr-FR"/>
        </w:rPr>
        <w:t>e élément qui lui semble utile de porter à la connaissance de l’A</w:t>
      </w:r>
      <w:r w:rsidRPr="00E151A4">
        <w:rPr>
          <w:rFonts w:eastAsia="Calibri" w:cstheme="minorHAnsi"/>
          <w:bCs/>
          <w:sz w:val="24"/>
          <w:szCs w:val="24"/>
          <w:lang w:eastAsia="fr-FR"/>
        </w:rPr>
        <w:t>gence régionale de santé justifiant de sa compétence pour remplir</w:t>
      </w:r>
      <w:r w:rsidR="00FA486F">
        <w:rPr>
          <w:rFonts w:eastAsia="Calibri" w:cstheme="minorHAnsi"/>
          <w:bCs/>
          <w:sz w:val="24"/>
          <w:szCs w:val="24"/>
          <w:lang w:eastAsia="fr-FR"/>
        </w:rPr>
        <w:t xml:space="preserve"> les missions définies dans le C</w:t>
      </w:r>
      <w:r w:rsidRPr="00E151A4">
        <w:rPr>
          <w:rFonts w:eastAsia="Calibri" w:cstheme="minorHAnsi"/>
          <w:bCs/>
          <w:sz w:val="24"/>
          <w:szCs w:val="24"/>
          <w:lang w:eastAsia="fr-FR"/>
        </w:rPr>
        <w:t xml:space="preserve">ode de </w:t>
      </w:r>
      <w:r w:rsidR="00FA486F">
        <w:rPr>
          <w:rFonts w:eastAsia="Calibri" w:cstheme="minorHAnsi"/>
          <w:bCs/>
          <w:sz w:val="24"/>
          <w:szCs w:val="24"/>
          <w:lang w:eastAsia="fr-FR"/>
        </w:rPr>
        <w:t>la santé publique ;</w:t>
      </w:r>
    </w:p>
    <w:p w14:paraId="2A38255D" w14:textId="77777777" w:rsidR="008E69DA" w:rsidRDefault="008E69DA" w:rsidP="008E69DA">
      <w:pPr>
        <w:pStyle w:val="Paragraphedeliste"/>
        <w:widowControl w:val="0"/>
        <w:spacing w:before="199" w:after="0" w:line="240" w:lineRule="auto"/>
        <w:ind w:left="679" w:right="102"/>
        <w:jc w:val="both"/>
        <w:rPr>
          <w:rFonts w:eastAsia="Calibri" w:cstheme="minorHAnsi"/>
          <w:bCs/>
          <w:sz w:val="24"/>
          <w:szCs w:val="24"/>
          <w:lang w:eastAsia="fr-FR"/>
        </w:rPr>
      </w:pPr>
    </w:p>
    <w:p w14:paraId="46FE2233" w14:textId="77777777" w:rsidR="008E69DA" w:rsidRPr="008E69DA" w:rsidRDefault="008E69DA" w:rsidP="008E69DA">
      <w:pPr>
        <w:pStyle w:val="Paragraphedeliste"/>
        <w:widowControl w:val="0"/>
        <w:spacing w:before="199" w:after="0" w:line="240" w:lineRule="auto"/>
        <w:ind w:left="679" w:right="102"/>
        <w:jc w:val="both"/>
        <w:rPr>
          <w:rFonts w:eastAsia="Calibri" w:cstheme="minorHAnsi"/>
          <w:bCs/>
          <w:sz w:val="2"/>
          <w:szCs w:val="24"/>
          <w:lang w:eastAsia="fr-FR"/>
        </w:rPr>
      </w:pPr>
    </w:p>
    <w:p w14:paraId="1E72C7F6" w14:textId="77777777" w:rsidR="00A7746F" w:rsidRPr="00E151A4" w:rsidRDefault="00A7746F" w:rsidP="00F71765">
      <w:pPr>
        <w:pStyle w:val="Paragraphedeliste"/>
        <w:widowControl w:val="0"/>
        <w:numPr>
          <w:ilvl w:val="1"/>
          <w:numId w:val="1"/>
        </w:numPr>
        <w:spacing w:before="199" w:after="0" w:line="240" w:lineRule="auto"/>
        <w:ind w:right="102"/>
        <w:jc w:val="both"/>
        <w:rPr>
          <w:rFonts w:eastAsia="Calibri" w:cstheme="minorHAnsi"/>
          <w:bCs/>
          <w:sz w:val="24"/>
          <w:szCs w:val="24"/>
          <w:lang w:eastAsia="fr-FR"/>
        </w:rPr>
      </w:pPr>
      <w:r w:rsidRPr="00E151A4">
        <w:rPr>
          <w:rFonts w:eastAsia="Calibri" w:cstheme="minorHAnsi"/>
          <w:bCs/>
          <w:sz w:val="24"/>
          <w:szCs w:val="24"/>
          <w:lang w:eastAsia="fr-FR"/>
        </w:rPr>
        <w:t>Le</w:t>
      </w:r>
      <w:r w:rsidR="000C576E" w:rsidRPr="00E151A4">
        <w:rPr>
          <w:rFonts w:eastAsia="Calibri" w:cstheme="minorHAnsi"/>
          <w:bCs/>
          <w:sz w:val="24"/>
          <w:szCs w:val="24"/>
          <w:lang w:eastAsia="fr-FR"/>
        </w:rPr>
        <w:t xml:space="preserve"> mode </w:t>
      </w:r>
      <w:r w:rsidRPr="00E151A4">
        <w:rPr>
          <w:rFonts w:eastAsia="Calibri" w:cstheme="minorHAnsi"/>
          <w:bCs/>
          <w:sz w:val="24"/>
          <w:szCs w:val="24"/>
          <w:lang w:eastAsia="fr-FR"/>
        </w:rPr>
        <w:t>de transmission des rapports d’activité ainsi qu’un engag</w:t>
      </w:r>
      <w:r w:rsidR="00FA486F">
        <w:rPr>
          <w:rFonts w:eastAsia="Calibri" w:cstheme="minorHAnsi"/>
          <w:bCs/>
          <w:sz w:val="24"/>
          <w:szCs w:val="24"/>
          <w:lang w:eastAsia="fr-FR"/>
        </w:rPr>
        <w:t>ement à remplir l’outil SI-LAV ;</w:t>
      </w:r>
    </w:p>
    <w:p w14:paraId="346DDC25" w14:textId="77777777" w:rsidR="005E4159" w:rsidRDefault="005E4159" w:rsidP="00B120A6">
      <w:pPr>
        <w:widowControl w:val="0"/>
        <w:tabs>
          <w:tab w:val="left" w:pos="396"/>
        </w:tabs>
        <w:spacing w:before="29" w:after="0" w:line="240" w:lineRule="auto"/>
        <w:ind w:left="426" w:right="75"/>
        <w:outlineLvl w:val="1"/>
        <w:rPr>
          <w:rFonts w:eastAsia="Calibri" w:cstheme="minorHAnsi"/>
          <w:sz w:val="24"/>
          <w:szCs w:val="24"/>
        </w:rPr>
      </w:pPr>
      <w:bookmarkStart w:id="5" w:name="7._CONTRÔLES_DES_RAPPORTS_ET_DES_INTERVE"/>
      <w:bookmarkStart w:id="6" w:name="8._ENGAGEMENT_DU_CANDIDAT"/>
      <w:bookmarkEnd w:id="5"/>
      <w:bookmarkEnd w:id="6"/>
    </w:p>
    <w:p w14:paraId="75A33E9F" w14:textId="77777777" w:rsidR="00FA486F" w:rsidRPr="00EB7F98" w:rsidRDefault="00FA486F" w:rsidP="00FA486F">
      <w:pPr>
        <w:pStyle w:val="Corpsdetexte"/>
        <w:spacing w:after="60"/>
        <w:ind w:left="0" w:right="102"/>
        <w:jc w:val="both"/>
        <w:rPr>
          <w:rFonts w:ascii="Marianne" w:hAnsi="Marianne" w:cs="Times New Roman"/>
          <w:spacing w:val="20"/>
          <w:lang w:val="fr-FR"/>
        </w:rPr>
      </w:pPr>
    </w:p>
    <w:p w14:paraId="12A64909" w14:textId="77777777" w:rsidR="00E151A4" w:rsidRDefault="00E151A4" w:rsidP="00B120A6">
      <w:pPr>
        <w:widowControl w:val="0"/>
        <w:tabs>
          <w:tab w:val="left" w:pos="396"/>
        </w:tabs>
        <w:spacing w:before="29" w:after="0" w:line="240" w:lineRule="auto"/>
        <w:ind w:left="426" w:right="75"/>
        <w:outlineLvl w:val="1"/>
        <w:rPr>
          <w:rFonts w:eastAsia="Calibri" w:cstheme="minorHAnsi"/>
          <w:sz w:val="24"/>
          <w:szCs w:val="24"/>
        </w:rPr>
      </w:pPr>
    </w:p>
    <w:p w14:paraId="104C87B5" w14:textId="77777777" w:rsidR="00E151A4" w:rsidRDefault="00E151A4" w:rsidP="00B120A6">
      <w:pPr>
        <w:widowControl w:val="0"/>
        <w:tabs>
          <w:tab w:val="left" w:pos="396"/>
        </w:tabs>
        <w:spacing w:before="29" w:after="0" w:line="240" w:lineRule="auto"/>
        <w:ind w:left="426" w:right="75"/>
        <w:outlineLvl w:val="1"/>
        <w:rPr>
          <w:rFonts w:eastAsia="Calibri" w:cstheme="minorHAnsi"/>
          <w:sz w:val="24"/>
          <w:szCs w:val="24"/>
        </w:rPr>
      </w:pPr>
    </w:p>
    <w:p w14:paraId="62FEEF63" w14:textId="77777777" w:rsidR="008E69DA" w:rsidRPr="00E151A4" w:rsidRDefault="008E69DA" w:rsidP="008E69DA">
      <w:pPr>
        <w:widowControl w:val="0"/>
        <w:tabs>
          <w:tab w:val="left" w:pos="396"/>
        </w:tabs>
        <w:spacing w:before="29" w:after="0" w:line="240" w:lineRule="auto"/>
        <w:ind w:right="75"/>
        <w:outlineLvl w:val="1"/>
        <w:rPr>
          <w:rFonts w:eastAsia="Calibri" w:cstheme="minorHAnsi"/>
          <w:sz w:val="24"/>
          <w:szCs w:val="24"/>
        </w:rPr>
      </w:pPr>
    </w:p>
    <w:p w14:paraId="6932917D" w14:textId="77777777" w:rsidR="00EE6AD4" w:rsidRPr="00E151A4" w:rsidRDefault="00EE6AD4" w:rsidP="00EE6AD4">
      <w:pPr>
        <w:widowControl w:val="0"/>
        <w:numPr>
          <w:ilvl w:val="0"/>
          <w:numId w:val="1"/>
        </w:numPr>
        <w:tabs>
          <w:tab w:val="left" w:pos="396"/>
        </w:tabs>
        <w:spacing w:before="29" w:after="0" w:line="240" w:lineRule="auto"/>
        <w:ind w:right="75"/>
        <w:outlineLvl w:val="1"/>
        <w:rPr>
          <w:rFonts w:eastAsia="Calibri" w:cstheme="minorHAnsi"/>
          <w:sz w:val="28"/>
          <w:szCs w:val="24"/>
        </w:rPr>
      </w:pPr>
      <w:r w:rsidRPr="00E151A4">
        <w:rPr>
          <w:rFonts w:eastAsia="Calibri" w:cstheme="minorHAnsi"/>
          <w:b/>
          <w:bCs/>
          <w:sz w:val="28"/>
          <w:szCs w:val="24"/>
          <w:u w:val="single" w:color="000000"/>
        </w:rPr>
        <w:t>ENGAGEMENT DU CANDIDAT</w:t>
      </w:r>
    </w:p>
    <w:p w14:paraId="54045129" w14:textId="77777777" w:rsidR="00E151A4" w:rsidRPr="008E69DA" w:rsidRDefault="00E151A4" w:rsidP="00EE6AD4">
      <w:pPr>
        <w:pBdr>
          <w:top w:val="nil"/>
          <w:left w:val="nil"/>
          <w:bottom w:val="nil"/>
          <w:right w:val="nil"/>
          <w:between w:val="nil"/>
        </w:pBdr>
        <w:spacing w:before="56" w:after="160" w:line="259" w:lineRule="auto"/>
        <w:ind w:left="142" w:right="75"/>
        <w:jc w:val="both"/>
        <w:rPr>
          <w:rFonts w:eastAsia="Calibri" w:cstheme="minorHAnsi"/>
          <w:sz w:val="14"/>
          <w:szCs w:val="24"/>
        </w:rPr>
      </w:pPr>
    </w:p>
    <w:p w14:paraId="44AA6930" w14:textId="77777777" w:rsidR="0080749A" w:rsidRDefault="00EE6AD4" w:rsidP="0080749A">
      <w:pPr>
        <w:pBdr>
          <w:top w:val="nil"/>
          <w:left w:val="nil"/>
          <w:bottom w:val="nil"/>
          <w:right w:val="nil"/>
          <w:between w:val="nil"/>
        </w:pBdr>
        <w:spacing w:before="56" w:after="160" w:line="259" w:lineRule="auto"/>
        <w:ind w:left="142" w:right="75"/>
        <w:jc w:val="both"/>
        <w:rPr>
          <w:rFonts w:eastAsia="Times New Roman" w:cstheme="minorHAnsi"/>
          <w:sz w:val="24"/>
          <w:szCs w:val="24"/>
          <w:lang w:eastAsia="fr-FR"/>
        </w:rPr>
      </w:pPr>
      <w:r w:rsidRPr="00E151A4">
        <w:rPr>
          <w:rFonts w:eastAsia="Times New Roman" w:cstheme="minorHAnsi"/>
          <w:sz w:val="24"/>
          <w:szCs w:val="24"/>
          <w:lang w:eastAsia="fr-FR"/>
        </w:rPr>
        <w:t>Par la signature dudit dossier et la transmission des pièces requises à l’instruction de sa demande d’habilitation, le demandeur atteste de l’exactitude des informations renseignées et des pièces jointes mentionnées aux articles 3 et 4.</w:t>
      </w:r>
    </w:p>
    <w:p w14:paraId="5892215D" w14:textId="77777777" w:rsidR="008E69DA" w:rsidRPr="008E69DA" w:rsidRDefault="008E69DA" w:rsidP="0080749A">
      <w:pPr>
        <w:pBdr>
          <w:top w:val="nil"/>
          <w:left w:val="nil"/>
          <w:bottom w:val="nil"/>
          <w:right w:val="nil"/>
          <w:between w:val="nil"/>
        </w:pBdr>
        <w:spacing w:before="56" w:after="160" w:line="259" w:lineRule="auto"/>
        <w:ind w:left="142" w:right="75"/>
        <w:jc w:val="both"/>
        <w:rPr>
          <w:rFonts w:eastAsia="Times New Roman" w:cstheme="minorHAnsi"/>
          <w:sz w:val="14"/>
          <w:szCs w:val="24"/>
          <w:lang w:eastAsia="fr-FR"/>
        </w:rPr>
      </w:pPr>
    </w:p>
    <w:tbl>
      <w:tblPr>
        <w:tblStyle w:val="Grilledutableau"/>
        <w:tblW w:w="0" w:type="auto"/>
        <w:tblInd w:w="112" w:type="dxa"/>
        <w:tblLook w:val="04A0" w:firstRow="1" w:lastRow="0" w:firstColumn="1" w:lastColumn="0" w:noHBand="0" w:noVBand="1"/>
      </w:tblPr>
      <w:tblGrid>
        <w:gridCol w:w="4464"/>
        <w:gridCol w:w="4486"/>
      </w:tblGrid>
      <w:tr w:rsidR="0080749A" w14:paraId="54F24CC9" w14:textId="77777777" w:rsidTr="00672E02">
        <w:tc>
          <w:tcPr>
            <w:tcW w:w="4871" w:type="dxa"/>
          </w:tcPr>
          <w:p w14:paraId="7916DF33" w14:textId="77777777" w:rsidR="0080749A" w:rsidRPr="0080749A" w:rsidRDefault="0080749A" w:rsidP="00672E02">
            <w:pPr>
              <w:pStyle w:val="Corpsdetexte"/>
              <w:ind w:left="0" w:right="75"/>
              <w:jc w:val="center"/>
              <w:rPr>
                <w:rFonts w:asciiTheme="minorHAnsi" w:hAnsiTheme="minorHAnsi" w:cstheme="minorHAnsi"/>
                <w:sz w:val="24"/>
                <w:lang w:val="fr-FR"/>
              </w:rPr>
            </w:pPr>
            <w:r w:rsidRPr="0080749A">
              <w:rPr>
                <w:rFonts w:asciiTheme="minorHAnsi" w:hAnsiTheme="minorHAnsi" w:cstheme="minorHAnsi"/>
                <w:sz w:val="24"/>
                <w:lang w:val="fr-FR"/>
              </w:rPr>
              <w:t>Nom, prénom et qualité du signataire</w:t>
            </w:r>
          </w:p>
        </w:tc>
        <w:tc>
          <w:tcPr>
            <w:tcW w:w="4872" w:type="dxa"/>
          </w:tcPr>
          <w:p w14:paraId="7D7D8F60" w14:textId="77777777" w:rsidR="0080749A" w:rsidRPr="0080749A" w:rsidRDefault="0080749A" w:rsidP="00672E02">
            <w:pPr>
              <w:pStyle w:val="Corpsdetexte"/>
              <w:ind w:left="0" w:right="75"/>
              <w:jc w:val="center"/>
              <w:rPr>
                <w:rFonts w:asciiTheme="minorHAnsi" w:hAnsiTheme="minorHAnsi" w:cstheme="minorHAnsi"/>
                <w:sz w:val="24"/>
                <w:lang w:val="fr-FR"/>
              </w:rPr>
            </w:pPr>
            <w:r w:rsidRPr="0080749A">
              <w:rPr>
                <w:rFonts w:asciiTheme="minorHAnsi" w:hAnsiTheme="minorHAnsi" w:cstheme="minorHAnsi"/>
                <w:sz w:val="24"/>
                <w:lang w:val="fr-FR"/>
              </w:rPr>
              <w:t>Cachet de l’organisme</w:t>
            </w:r>
          </w:p>
        </w:tc>
      </w:tr>
      <w:tr w:rsidR="0080749A" w14:paraId="09F41AE4" w14:textId="77777777" w:rsidTr="00672E02">
        <w:trPr>
          <w:trHeight w:val="2714"/>
        </w:trPr>
        <w:tc>
          <w:tcPr>
            <w:tcW w:w="4871" w:type="dxa"/>
          </w:tcPr>
          <w:p w14:paraId="6E789F0C" w14:textId="77777777" w:rsidR="0080749A" w:rsidRPr="0080749A" w:rsidRDefault="0080749A" w:rsidP="00672E02">
            <w:pPr>
              <w:pStyle w:val="Corpsdetexte"/>
              <w:ind w:left="0" w:right="75"/>
              <w:jc w:val="both"/>
              <w:rPr>
                <w:rFonts w:asciiTheme="minorHAnsi" w:hAnsiTheme="minorHAnsi" w:cstheme="minorHAnsi"/>
                <w:sz w:val="24"/>
                <w:lang w:val="fr-FR"/>
              </w:rPr>
            </w:pPr>
          </w:p>
        </w:tc>
        <w:tc>
          <w:tcPr>
            <w:tcW w:w="4872" w:type="dxa"/>
          </w:tcPr>
          <w:p w14:paraId="247A7C02" w14:textId="77777777" w:rsidR="0080749A" w:rsidRPr="0080749A" w:rsidRDefault="0080749A" w:rsidP="00672E02">
            <w:pPr>
              <w:pStyle w:val="Corpsdetexte"/>
              <w:ind w:left="0" w:right="75"/>
              <w:jc w:val="both"/>
              <w:rPr>
                <w:rFonts w:asciiTheme="minorHAnsi" w:hAnsiTheme="minorHAnsi" w:cstheme="minorHAnsi"/>
                <w:sz w:val="24"/>
                <w:lang w:val="fr-FR"/>
              </w:rPr>
            </w:pPr>
          </w:p>
        </w:tc>
      </w:tr>
    </w:tbl>
    <w:p w14:paraId="74B85F36" w14:textId="77777777" w:rsidR="00EE6AD4" w:rsidRDefault="00EE6AD4" w:rsidP="00EE6AD4">
      <w:pPr>
        <w:widowControl w:val="0"/>
        <w:spacing w:before="56" w:after="0" w:line="240" w:lineRule="auto"/>
        <w:ind w:left="112" w:right="75"/>
        <w:rPr>
          <w:rFonts w:eastAsia="Calibri" w:cstheme="minorHAnsi"/>
          <w:sz w:val="24"/>
          <w:szCs w:val="24"/>
        </w:rPr>
      </w:pPr>
    </w:p>
    <w:p w14:paraId="60299845" w14:textId="77777777" w:rsidR="00EE6AD4" w:rsidRPr="00E151A4" w:rsidRDefault="00EE6AD4" w:rsidP="0080749A">
      <w:pPr>
        <w:widowControl w:val="0"/>
        <w:spacing w:before="56" w:after="0" w:line="240" w:lineRule="auto"/>
        <w:ind w:right="75"/>
        <w:rPr>
          <w:rFonts w:eastAsia="Calibri" w:cstheme="minorHAnsi"/>
          <w:sz w:val="24"/>
          <w:szCs w:val="24"/>
        </w:rPr>
      </w:pPr>
    </w:p>
    <w:p w14:paraId="36C3806F" w14:textId="77777777" w:rsidR="00EE6AD4" w:rsidRPr="00E151A4" w:rsidRDefault="00EE6AD4" w:rsidP="00EE6AD4">
      <w:pPr>
        <w:widowControl w:val="0"/>
        <w:tabs>
          <w:tab w:val="left" w:pos="3515"/>
          <w:tab w:val="left" w:pos="8895"/>
        </w:tabs>
        <w:spacing w:before="181" w:after="0" w:line="240" w:lineRule="auto"/>
        <w:jc w:val="both"/>
        <w:rPr>
          <w:rFonts w:eastAsia="Calibri" w:cstheme="minorHAnsi"/>
          <w:sz w:val="24"/>
          <w:szCs w:val="24"/>
        </w:rPr>
      </w:pPr>
      <w:r w:rsidRPr="00E151A4">
        <w:rPr>
          <w:rFonts w:eastAsia="Calibri" w:cstheme="minorHAnsi"/>
          <w:sz w:val="24"/>
          <w:szCs w:val="24"/>
        </w:rPr>
        <w:t>A</w:t>
      </w:r>
      <w:r w:rsidRPr="00E151A4">
        <w:rPr>
          <w:rFonts w:eastAsia="Calibri" w:cstheme="minorHAnsi"/>
          <w:sz w:val="24"/>
          <w:szCs w:val="24"/>
        </w:rPr>
        <w:tab/>
      </w:r>
      <w:r w:rsidR="0080749A">
        <w:rPr>
          <w:rFonts w:eastAsia="Calibri" w:cstheme="minorHAnsi"/>
          <w:sz w:val="24"/>
          <w:szCs w:val="24"/>
        </w:rPr>
        <w:t xml:space="preserve">, </w:t>
      </w:r>
      <w:r w:rsidRPr="00E151A4">
        <w:rPr>
          <w:rFonts w:eastAsia="Calibri" w:cstheme="minorHAnsi"/>
          <w:sz w:val="24"/>
          <w:szCs w:val="24"/>
        </w:rPr>
        <w:t>le</w:t>
      </w:r>
      <w:r w:rsidRPr="00E151A4">
        <w:rPr>
          <w:rFonts w:eastAsia="Calibri" w:cstheme="minorHAnsi"/>
          <w:sz w:val="24"/>
          <w:szCs w:val="24"/>
        </w:rPr>
        <w:tab/>
      </w:r>
    </w:p>
    <w:p w14:paraId="0522F559" w14:textId="77777777" w:rsidR="00EE6AD4" w:rsidRPr="00E151A4" w:rsidRDefault="00EE6AD4" w:rsidP="00EE6AD4">
      <w:pPr>
        <w:spacing w:after="160" w:line="259" w:lineRule="auto"/>
        <w:rPr>
          <w:rFonts w:eastAsia="Calibri" w:cstheme="minorHAnsi"/>
          <w:sz w:val="24"/>
          <w:szCs w:val="24"/>
          <w:lang w:eastAsia="fr-FR"/>
        </w:rPr>
      </w:pPr>
    </w:p>
    <w:p w14:paraId="292B14B3" w14:textId="77777777" w:rsidR="00F91B36" w:rsidRPr="00E151A4" w:rsidRDefault="00EE6AD4" w:rsidP="00EC2066">
      <w:pPr>
        <w:widowControl w:val="0"/>
        <w:spacing w:after="0" w:line="240" w:lineRule="auto"/>
        <w:ind w:left="6592" w:firstLine="608"/>
        <w:rPr>
          <w:rFonts w:eastAsia="Calibri" w:cstheme="minorHAnsi"/>
          <w:sz w:val="24"/>
          <w:szCs w:val="24"/>
        </w:rPr>
      </w:pPr>
      <w:r w:rsidRPr="00E151A4">
        <w:rPr>
          <w:rFonts w:eastAsia="Calibri" w:cstheme="minorHAnsi"/>
          <w:sz w:val="24"/>
          <w:szCs w:val="24"/>
        </w:rPr>
        <w:t>Signature</w:t>
      </w:r>
    </w:p>
    <w:sectPr w:rsidR="00F91B36" w:rsidRPr="00E151A4" w:rsidSect="008E69D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D32"/>
    <w:multiLevelType w:val="hybridMultilevel"/>
    <w:tmpl w:val="BC26B5F4"/>
    <w:lvl w:ilvl="0" w:tplc="612C66CE">
      <w:start w:val="1"/>
      <w:numFmt w:val="bullet"/>
      <w:lvlText w:val=""/>
      <w:lvlJc w:val="left"/>
      <w:pPr>
        <w:ind w:left="720" w:hanging="360"/>
      </w:pPr>
      <w:rPr>
        <w:rFonts w:ascii="Wingdings" w:eastAsia="Wingdings" w:hAnsi="Wingdings" w:hint="default"/>
        <w:w w:val="10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F65D2A"/>
    <w:multiLevelType w:val="multilevel"/>
    <w:tmpl w:val="AF42E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5A6EFB"/>
    <w:multiLevelType w:val="hybridMultilevel"/>
    <w:tmpl w:val="7A0A4188"/>
    <w:lvl w:ilvl="0" w:tplc="89701D14">
      <w:start w:val="1"/>
      <w:numFmt w:val="decimal"/>
      <w:lvlText w:val="%1."/>
      <w:lvlJc w:val="left"/>
      <w:pPr>
        <w:ind w:left="426" w:hanging="284"/>
      </w:pPr>
      <w:rPr>
        <w:rFonts w:ascii="Calibri" w:eastAsia="Calibri" w:hAnsi="Calibri" w:hint="default"/>
        <w:b/>
        <w:bCs/>
        <w:w w:val="99"/>
        <w:sz w:val="28"/>
        <w:szCs w:val="24"/>
      </w:rPr>
    </w:lvl>
    <w:lvl w:ilvl="1" w:tplc="040C0017">
      <w:start w:val="1"/>
      <w:numFmt w:val="lowerLetter"/>
      <w:lvlText w:val="%2)"/>
      <w:lvlJc w:val="left"/>
      <w:pPr>
        <w:ind w:left="679" w:hanging="284"/>
      </w:pPr>
      <w:rPr>
        <w:rFonts w:hint="default"/>
        <w:w w:val="100"/>
        <w:sz w:val="22"/>
        <w:szCs w:val="22"/>
      </w:rPr>
    </w:lvl>
    <w:lvl w:ilvl="2" w:tplc="612C66CE">
      <w:start w:val="1"/>
      <w:numFmt w:val="bullet"/>
      <w:lvlText w:val=""/>
      <w:lvlJc w:val="left"/>
      <w:pPr>
        <w:ind w:left="1211" w:hanging="248"/>
      </w:pPr>
      <w:rPr>
        <w:rFonts w:ascii="Wingdings" w:eastAsia="Wingdings" w:hAnsi="Wingdings" w:hint="default"/>
        <w:w w:val="100"/>
        <w:sz w:val="22"/>
        <w:szCs w:val="22"/>
      </w:rPr>
    </w:lvl>
    <w:lvl w:ilvl="3" w:tplc="88F6EF20">
      <w:start w:val="1"/>
      <w:numFmt w:val="bullet"/>
      <w:lvlText w:val="•"/>
      <w:lvlJc w:val="left"/>
      <w:pPr>
        <w:ind w:left="1220" w:hanging="248"/>
      </w:pPr>
      <w:rPr>
        <w:rFonts w:hint="default"/>
      </w:rPr>
    </w:lvl>
    <w:lvl w:ilvl="4" w:tplc="5A12EF4A">
      <w:start w:val="1"/>
      <w:numFmt w:val="bullet"/>
      <w:lvlText w:val="•"/>
      <w:lvlJc w:val="left"/>
      <w:pPr>
        <w:ind w:left="2494" w:hanging="248"/>
      </w:pPr>
      <w:rPr>
        <w:rFonts w:hint="default"/>
      </w:rPr>
    </w:lvl>
    <w:lvl w:ilvl="5" w:tplc="A028B9EA">
      <w:start w:val="1"/>
      <w:numFmt w:val="bullet"/>
      <w:lvlText w:val="•"/>
      <w:lvlJc w:val="left"/>
      <w:pPr>
        <w:ind w:left="3769" w:hanging="248"/>
      </w:pPr>
      <w:rPr>
        <w:rFonts w:hint="default"/>
      </w:rPr>
    </w:lvl>
    <w:lvl w:ilvl="6" w:tplc="CB24CFAE">
      <w:start w:val="1"/>
      <w:numFmt w:val="bullet"/>
      <w:lvlText w:val="•"/>
      <w:lvlJc w:val="left"/>
      <w:pPr>
        <w:ind w:left="5043" w:hanging="248"/>
      </w:pPr>
      <w:rPr>
        <w:rFonts w:hint="default"/>
      </w:rPr>
    </w:lvl>
    <w:lvl w:ilvl="7" w:tplc="C358A070">
      <w:start w:val="1"/>
      <w:numFmt w:val="bullet"/>
      <w:lvlText w:val="•"/>
      <w:lvlJc w:val="left"/>
      <w:pPr>
        <w:ind w:left="6318" w:hanging="248"/>
      </w:pPr>
      <w:rPr>
        <w:rFonts w:hint="default"/>
      </w:rPr>
    </w:lvl>
    <w:lvl w:ilvl="8" w:tplc="92182C06">
      <w:start w:val="1"/>
      <w:numFmt w:val="bullet"/>
      <w:lvlText w:val="•"/>
      <w:lvlJc w:val="left"/>
      <w:pPr>
        <w:ind w:left="7593" w:hanging="248"/>
      </w:pPr>
      <w:rPr>
        <w:rFonts w:hint="default"/>
      </w:rPr>
    </w:lvl>
  </w:abstractNum>
  <w:abstractNum w:abstractNumId="3" w15:restartNumberingAfterBreak="0">
    <w:nsid w:val="48C20C7B"/>
    <w:multiLevelType w:val="hybridMultilevel"/>
    <w:tmpl w:val="01D6AB92"/>
    <w:lvl w:ilvl="0" w:tplc="040C0017">
      <w:start w:val="1"/>
      <w:numFmt w:val="lowerLetter"/>
      <w:lvlText w:val="%1)"/>
      <w:lvlJc w:val="left"/>
      <w:pPr>
        <w:ind w:left="755" w:hanging="360"/>
      </w:pPr>
    </w:lvl>
    <w:lvl w:ilvl="1" w:tplc="040C0019" w:tentative="1">
      <w:start w:val="1"/>
      <w:numFmt w:val="lowerLetter"/>
      <w:lvlText w:val="%2."/>
      <w:lvlJc w:val="left"/>
      <w:pPr>
        <w:ind w:left="1475" w:hanging="360"/>
      </w:pPr>
    </w:lvl>
    <w:lvl w:ilvl="2" w:tplc="040C001B" w:tentative="1">
      <w:start w:val="1"/>
      <w:numFmt w:val="lowerRoman"/>
      <w:lvlText w:val="%3."/>
      <w:lvlJc w:val="right"/>
      <w:pPr>
        <w:ind w:left="2195" w:hanging="180"/>
      </w:pPr>
    </w:lvl>
    <w:lvl w:ilvl="3" w:tplc="040C000F" w:tentative="1">
      <w:start w:val="1"/>
      <w:numFmt w:val="decimal"/>
      <w:lvlText w:val="%4."/>
      <w:lvlJc w:val="left"/>
      <w:pPr>
        <w:ind w:left="2915" w:hanging="360"/>
      </w:pPr>
    </w:lvl>
    <w:lvl w:ilvl="4" w:tplc="040C0019" w:tentative="1">
      <w:start w:val="1"/>
      <w:numFmt w:val="lowerLetter"/>
      <w:lvlText w:val="%5."/>
      <w:lvlJc w:val="left"/>
      <w:pPr>
        <w:ind w:left="3635" w:hanging="360"/>
      </w:pPr>
    </w:lvl>
    <w:lvl w:ilvl="5" w:tplc="040C001B" w:tentative="1">
      <w:start w:val="1"/>
      <w:numFmt w:val="lowerRoman"/>
      <w:lvlText w:val="%6."/>
      <w:lvlJc w:val="right"/>
      <w:pPr>
        <w:ind w:left="4355" w:hanging="180"/>
      </w:pPr>
    </w:lvl>
    <w:lvl w:ilvl="6" w:tplc="040C000F" w:tentative="1">
      <w:start w:val="1"/>
      <w:numFmt w:val="decimal"/>
      <w:lvlText w:val="%7."/>
      <w:lvlJc w:val="left"/>
      <w:pPr>
        <w:ind w:left="5075" w:hanging="360"/>
      </w:pPr>
    </w:lvl>
    <w:lvl w:ilvl="7" w:tplc="040C0019" w:tentative="1">
      <w:start w:val="1"/>
      <w:numFmt w:val="lowerLetter"/>
      <w:lvlText w:val="%8."/>
      <w:lvlJc w:val="left"/>
      <w:pPr>
        <w:ind w:left="5795" w:hanging="360"/>
      </w:pPr>
    </w:lvl>
    <w:lvl w:ilvl="8" w:tplc="040C001B" w:tentative="1">
      <w:start w:val="1"/>
      <w:numFmt w:val="lowerRoman"/>
      <w:lvlText w:val="%9."/>
      <w:lvlJc w:val="right"/>
      <w:pPr>
        <w:ind w:left="6515" w:hanging="180"/>
      </w:pPr>
    </w:lvl>
  </w:abstractNum>
  <w:abstractNum w:abstractNumId="4" w15:restartNumberingAfterBreak="0">
    <w:nsid w:val="54C84734"/>
    <w:multiLevelType w:val="multilevel"/>
    <w:tmpl w:val="A960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63B58"/>
    <w:multiLevelType w:val="multilevel"/>
    <w:tmpl w:val="9C88A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986513"/>
    <w:multiLevelType w:val="multilevel"/>
    <w:tmpl w:val="B0960CEE"/>
    <w:lvl w:ilvl="0">
      <w:start w:val="2"/>
      <w:numFmt w:val="bullet"/>
      <w:lvlText w:val="-"/>
      <w:lvlJc w:val="left"/>
      <w:pPr>
        <w:ind w:left="720" w:hanging="360"/>
      </w:pPr>
      <w:rPr>
        <w:rFonts w:ascii="Arial" w:eastAsiaTheme="minorHAnsi"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6A39DF"/>
    <w:multiLevelType w:val="hybridMultilevel"/>
    <w:tmpl w:val="DE085D4A"/>
    <w:lvl w:ilvl="0" w:tplc="040C0017">
      <w:start w:val="1"/>
      <w:numFmt w:val="lowerLetter"/>
      <w:lvlText w:val="%1)"/>
      <w:lvlJc w:val="left"/>
      <w:pPr>
        <w:ind w:left="755" w:hanging="360"/>
      </w:pPr>
    </w:lvl>
    <w:lvl w:ilvl="1" w:tplc="040C0019" w:tentative="1">
      <w:start w:val="1"/>
      <w:numFmt w:val="lowerLetter"/>
      <w:lvlText w:val="%2."/>
      <w:lvlJc w:val="left"/>
      <w:pPr>
        <w:ind w:left="1475" w:hanging="360"/>
      </w:pPr>
    </w:lvl>
    <w:lvl w:ilvl="2" w:tplc="040C001B" w:tentative="1">
      <w:start w:val="1"/>
      <w:numFmt w:val="lowerRoman"/>
      <w:lvlText w:val="%3."/>
      <w:lvlJc w:val="right"/>
      <w:pPr>
        <w:ind w:left="2195" w:hanging="180"/>
      </w:pPr>
    </w:lvl>
    <w:lvl w:ilvl="3" w:tplc="040C000F" w:tentative="1">
      <w:start w:val="1"/>
      <w:numFmt w:val="decimal"/>
      <w:lvlText w:val="%4."/>
      <w:lvlJc w:val="left"/>
      <w:pPr>
        <w:ind w:left="2915" w:hanging="360"/>
      </w:pPr>
    </w:lvl>
    <w:lvl w:ilvl="4" w:tplc="040C0019" w:tentative="1">
      <w:start w:val="1"/>
      <w:numFmt w:val="lowerLetter"/>
      <w:lvlText w:val="%5."/>
      <w:lvlJc w:val="left"/>
      <w:pPr>
        <w:ind w:left="3635" w:hanging="360"/>
      </w:pPr>
    </w:lvl>
    <w:lvl w:ilvl="5" w:tplc="040C001B" w:tentative="1">
      <w:start w:val="1"/>
      <w:numFmt w:val="lowerRoman"/>
      <w:lvlText w:val="%6."/>
      <w:lvlJc w:val="right"/>
      <w:pPr>
        <w:ind w:left="4355" w:hanging="180"/>
      </w:pPr>
    </w:lvl>
    <w:lvl w:ilvl="6" w:tplc="040C000F" w:tentative="1">
      <w:start w:val="1"/>
      <w:numFmt w:val="decimal"/>
      <w:lvlText w:val="%7."/>
      <w:lvlJc w:val="left"/>
      <w:pPr>
        <w:ind w:left="5075" w:hanging="360"/>
      </w:pPr>
    </w:lvl>
    <w:lvl w:ilvl="7" w:tplc="040C0019" w:tentative="1">
      <w:start w:val="1"/>
      <w:numFmt w:val="lowerLetter"/>
      <w:lvlText w:val="%8."/>
      <w:lvlJc w:val="left"/>
      <w:pPr>
        <w:ind w:left="5795" w:hanging="360"/>
      </w:pPr>
    </w:lvl>
    <w:lvl w:ilvl="8" w:tplc="040C001B" w:tentative="1">
      <w:start w:val="1"/>
      <w:numFmt w:val="lowerRoman"/>
      <w:lvlText w:val="%9."/>
      <w:lvlJc w:val="right"/>
      <w:pPr>
        <w:ind w:left="6515" w:hanging="180"/>
      </w:pPr>
    </w:lvl>
  </w:abstractNum>
  <w:abstractNum w:abstractNumId="8" w15:restartNumberingAfterBreak="0">
    <w:nsid w:val="758304CE"/>
    <w:multiLevelType w:val="multilevel"/>
    <w:tmpl w:val="87CABA8A"/>
    <w:lvl w:ilvl="0">
      <w:start w:val="1"/>
      <w:numFmt w:val="bullet"/>
      <w:lvlText w:val=""/>
      <w:lvlJc w:val="left"/>
      <w:pPr>
        <w:tabs>
          <w:tab w:val="num" w:pos="720"/>
        </w:tabs>
        <w:ind w:left="720" w:hanging="360"/>
      </w:pPr>
      <w:rPr>
        <w:rFonts w:ascii="Wingdings" w:hAnsi="Wingdings"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6"/>
  </w:num>
  <w:num w:numId="5">
    <w:abstractNumId w:val="4"/>
  </w:num>
  <w:num w:numId="6">
    <w:abstractNumId w:val="8"/>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D4"/>
    <w:rsid w:val="00050ED8"/>
    <w:rsid w:val="000C576E"/>
    <w:rsid w:val="001A1CE5"/>
    <w:rsid w:val="001A2982"/>
    <w:rsid w:val="001B5FB9"/>
    <w:rsid w:val="0023694D"/>
    <w:rsid w:val="00247750"/>
    <w:rsid w:val="00282AB1"/>
    <w:rsid w:val="002E2F4E"/>
    <w:rsid w:val="00312AAC"/>
    <w:rsid w:val="003437CA"/>
    <w:rsid w:val="003448F9"/>
    <w:rsid w:val="00350105"/>
    <w:rsid w:val="00366A8E"/>
    <w:rsid w:val="00382B94"/>
    <w:rsid w:val="00385841"/>
    <w:rsid w:val="00385914"/>
    <w:rsid w:val="00391715"/>
    <w:rsid w:val="003B0B40"/>
    <w:rsid w:val="003F2FC9"/>
    <w:rsid w:val="00417178"/>
    <w:rsid w:val="00452116"/>
    <w:rsid w:val="00453617"/>
    <w:rsid w:val="00490B8F"/>
    <w:rsid w:val="004F79EC"/>
    <w:rsid w:val="00530E6A"/>
    <w:rsid w:val="00531C7D"/>
    <w:rsid w:val="005577EC"/>
    <w:rsid w:val="005605FC"/>
    <w:rsid w:val="005A2407"/>
    <w:rsid w:val="005D36E4"/>
    <w:rsid w:val="005E4159"/>
    <w:rsid w:val="0060277A"/>
    <w:rsid w:val="00607E1A"/>
    <w:rsid w:val="00635B4A"/>
    <w:rsid w:val="006506CF"/>
    <w:rsid w:val="00670AB4"/>
    <w:rsid w:val="00683FD8"/>
    <w:rsid w:val="006B191D"/>
    <w:rsid w:val="006D7A3D"/>
    <w:rsid w:val="006E0B0F"/>
    <w:rsid w:val="006E2330"/>
    <w:rsid w:val="006E7B3C"/>
    <w:rsid w:val="006F1FFA"/>
    <w:rsid w:val="00727AB6"/>
    <w:rsid w:val="00730A9B"/>
    <w:rsid w:val="00752282"/>
    <w:rsid w:val="00771ADD"/>
    <w:rsid w:val="0078294B"/>
    <w:rsid w:val="007856B7"/>
    <w:rsid w:val="007A491C"/>
    <w:rsid w:val="007C0450"/>
    <w:rsid w:val="007C0DA8"/>
    <w:rsid w:val="0080749A"/>
    <w:rsid w:val="00867F0C"/>
    <w:rsid w:val="00871B47"/>
    <w:rsid w:val="00886694"/>
    <w:rsid w:val="008E69DA"/>
    <w:rsid w:val="008F0A24"/>
    <w:rsid w:val="0090053F"/>
    <w:rsid w:val="00942216"/>
    <w:rsid w:val="00952CEC"/>
    <w:rsid w:val="009858A5"/>
    <w:rsid w:val="009A1F72"/>
    <w:rsid w:val="009B0A9F"/>
    <w:rsid w:val="009B1928"/>
    <w:rsid w:val="00A67365"/>
    <w:rsid w:val="00A7746F"/>
    <w:rsid w:val="00AA3C0C"/>
    <w:rsid w:val="00AA78F2"/>
    <w:rsid w:val="00B120A6"/>
    <w:rsid w:val="00B12815"/>
    <w:rsid w:val="00B45D3B"/>
    <w:rsid w:val="00B92EA1"/>
    <w:rsid w:val="00BA574E"/>
    <w:rsid w:val="00BF3AB3"/>
    <w:rsid w:val="00C44385"/>
    <w:rsid w:val="00C4797E"/>
    <w:rsid w:val="00C73D57"/>
    <w:rsid w:val="00CC49CD"/>
    <w:rsid w:val="00CD1800"/>
    <w:rsid w:val="00CE3B7B"/>
    <w:rsid w:val="00D068C9"/>
    <w:rsid w:val="00D22A97"/>
    <w:rsid w:val="00D50EA7"/>
    <w:rsid w:val="00D53CE7"/>
    <w:rsid w:val="00D5489F"/>
    <w:rsid w:val="00DA6F30"/>
    <w:rsid w:val="00DD4549"/>
    <w:rsid w:val="00E151A4"/>
    <w:rsid w:val="00E266A3"/>
    <w:rsid w:val="00E34B93"/>
    <w:rsid w:val="00E814FD"/>
    <w:rsid w:val="00E9379C"/>
    <w:rsid w:val="00EA6223"/>
    <w:rsid w:val="00EA6CBF"/>
    <w:rsid w:val="00EB2691"/>
    <w:rsid w:val="00EB6F1C"/>
    <w:rsid w:val="00EC2066"/>
    <w:rsid w:val="00EE6AD4"/>
    <w:rsid w:val="00EE78CD"/>
    <w:rsid w:val="00F33E96"/>
    <w:rsid w:val="00F643B0"/>
    <w:rsid w:val="00F6441F"/>
    <w:rsid w:val="00F705F8"/>
    <w:rsid w:val="00F71765"/>
    <w:rsid w:val="00F87D60"/>
    <w:rsid w:val="00F91B36"/>
    <w:rsid w:val="00FA486F"/>
    <w:rsid w:val="00FC436E"/>
    <w:rsid w:val="00FC5D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F6C5"/>
  <w15:docId w15:val="{52A2616D-E0F3-4DC8-A4EB-27794122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AD4"/>
  </w:style>
  <w:style w:type="paragraph" w:styleId="Titre2">
    <w:name w:val="heading 2"/>
    <w:basedOn w:val="Normal"/>
    <w:link w:val="Titre2Car"/>
    <w:uiPriority w:val="1"/>
    <w:qFormat/>
    <w:rsid w:val="001B5FB9"/>
    <w:pPr>
      <w:widowControl w:val="0"/>
      <w:spacing w:after="0" w:line="240" w:lineRule="auto"/>
      <w:ind w:left="396" w:hanging="284"/>
      <w:outlineLvl w:val="1"/>
    </w:pPr>
    <w:rPr>
      <w:rFonts w:ascii="Calibri" w:eastAsia="Calibri" w:hAnsi="Calibri"/>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6AD4"/>
    <w:rPr>
      <w:color w:val="0000FF" w:themeColor="hyperlink"/>
      <w:u w:val="single"/>
    </w:rPr>
  </w:style>
  <w:style w:type="character" w:styleId="Marquedecommentaire">
    <w:name w:val="annotation reference"/>
    <w:basedOn w:val="Policepardfaut"/>
    <w:uiPriority w:val="99"/>
    <w:semiHidden/>
    <w:unhideWhenUsed/>
    <w:rsid w:val="00EB2691"/>
    <w:rPr>
      <w:sz w:val="16"/>
      <w:szCs w:val="16"/>
    </w:rPr>
  </w:style>
  <w:style w:type="paragraph" w:styleId="Commentaire">
    <w:name w:val="annotation text"/>
    <w:basedOn w:val="Normal"/>
    <w:link w:val="CommentaireCar"/>
    <w:uiPriority w:val="99"/>
    <w:semiHidden/>
    <w:unhideWhenUsed/>
    <w:rsid w:val="00EB2691"/>
    <w:pPr>
      <w:spacing w:line="240" w:lineRule="auto"/>
    </w:pPr>
    <w:rPr>
      <w:sz w:val="20"/>
      <w:szCs w:val="20"/>
    </w:rPr>
  </w:style>
  <w:style w:type="character" w:customStyle="1" w:styleId="CommentaireCar">
    <w:name w:val="Commentaire Car"/>
    <w:basedOn w:val="Policepardfaut"/>
    <w:link w:val="Commentaire"/>
    <w:uiPriority w:val="99"/>
    <w:semiHidden/>
    <w:rsid w:val="00EB2691"/>
    <w:rPr>
      <w:sz w:val="20"/>
      <w:szCs w:val="20"/>
    </w:rPr>
  </w:style>
  <w:style w:type="paragraph" w:styleId="Objetducommentaire">
    <w:name w:val="annotation subject"/>
    <w:basedOn w:val="Commentaire"/>
    <w:next w:val="Commentaire"/>
    <w:link w:val="ObjetducommentaireCar"/>
    <w:uiPriority w:val="99"/>
    <w:semiHidden/>
    <w:unhideWhenUsed/>
    <w:rsid w:val="00EB2691"/>
    <w:rPr>
      <w:b/>
      <w:bCs/>
    </w:rPr>
  </w:style>
  <w:style w:type="character" w:customStyle="1" w:styleId="ObjetducommentaireCar">
    <w:name w:val="Objet du commentaire Car"/>
    <w:basedOn w:val="CommentaireCar"/>
    <w:link w:val="Objetducommentaire"/>
    <w:uiPriority w:val="99"/>
    <w:semiHidden/>
    <w:rsid w:val="00EB2691"/>
    <w:rPr>
      <w:b/>
      <w:bCs/>
      <w:sz w:val="20"/>
      <w:szCs w:val="20"/>
    </w:rPr>
  </w:style>
  <w:style w:type="paragraph" w:styleId="Textedebulles">
    <w:name w:val="Balloon Text"/>
    <w:basedOn w:val="Normal"/>
    <w:link w:val="TextedebullesCar"/>
    <w:uiPriority w:val="99"/>
    <w:semiHidden/>
    <w:unhideWhenUsed/>
    <w:rsid w:val="00EB26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2691"/>
    <w:rPr>
      <w:rFonts w:ascii="Tahoma" w:hAnsi="Tahoma" w:cs="Tahoma"/>
      <w:sz w:val="16"/>
      <w:szCs w:val="16"/>
    </w:rPr>
  </w:style>
  <w:style w:type="paragraph" w:styleId="Paragraphedeliste">
    <w:name w:val="List Paragraph"/>
    <w:basedOn w:val="Normal"/>
    <w:uiPriority w:val="34"/>
    <w:qFormat/>
    <w:rsid w:val="005E4159"/>
    <w:pPr>
      <w:ind w:left="720"/>
      <w:contextualSpacing/>
    </w:pPr>
  </w:style>
  <w:style w:type="table" w:styleId="Grilledutableau">
    <w:name w:val="Table Grid"/>
    <w:basedOn w:val="TableauNormal"/>
    <w:uiPriority w:val="39"/>
    <w:rsid w:val="006B1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530E6A"/>
    <w:pPr>
      <w:spacing w:after="0" w:line="240" w:lineRule="auto"/>
    </w:pPr>
  </w:style>
  <w:style w:type="character" w:customStyle="1" w:styleId="Titre2Car">
    <w:name w:val="Titre 2 Car"/>
    <w:basedOn w:val="Policepardfaut"/>
    <w:link w:val="Titre2"/>
    <w:uiPriority w:val="1"/>
    <w:rsid w:val="001B5FB9"/>
    <w:rPr>
      <w:rFonts w:ascii="Calibri" w:eastAsia="Calibri" w:hAnsi="Calibri"/>
      <w:b/>
      <w:bCs/>
      <w:sz w:val="24"/>
      <w:szCs w:val="24"/>
      <w:lang w:val="en-US"/>
    </w:rPr>
  </w:style>
  <w:style w:type="paragraph" w:styleId="Corpsdetexte">
    <w:name w:val="Body Text"/>
    <w:basedOn w:val="Normal"/>
    <w:link w:val="CorpsdetexteCar"/>
    <w:uiPriority w:val="1"/>
    <w:qFormat/>
    <w:rsid w:val="0078294B"/>
    <w:pPr>
      <w:widowControl w:val="0"/>
      <w:spacing w:after="0" w:line="240" w:lineRule="auto"/>
      <w:ind w:left="112"/>
    </w:pPr>
    <w:rPr>
      <w:rFonts w:ascii="Calibri" w:eastAsia="Calibri" w:hAnsi="Calibri"/>
      <w:lang w:val="en-US"/>
    </w:rPr>
  </w:style>
  <w:style w:type="character" w:customStyle="1" w:styleId="CorpsdetexteCar">
    <w:name w:val="Corps de texte Car"/>
    <w:basedOn w:val="Policepardfaut"/>
    <w:link w:val="Corpsdetexte"/>
    <w:uiPriority w:val="1"/>
    <w:rsid w:val="0078294B"/>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0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S-GUYANE-VEILLE-SANITAIRE@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EA47-8D81-4E96-8586-E48EBD87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1029</Words>
  <Characters>5663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Francky Mubenga</dc:creator>
  <cp:lastModifiedBy>HANGARD, Mathilde (ARS-GUYANE)</cp:lastModifiedBy>
  <cp:revision>23</cp:revision>
  <cp:lastPrinted>2022-07-12T12:00:00Z</cp:lastPrinted>
  <dcterms:created xsi:type="dcterms:W3CDTF">2022-11-21T12:25:00Z</dcterms:created>
  <dcterms:modified xsi:type="dcterms:W3CDTF">2022-11-22T15:21:00Z</dcterms:modified>
</cp:coreProperties>
</file>